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26" w:rsidRPr="00CF2028" w:rsidRDefault="003F6026" w:rsidP="003F6026">
      <w:pPr>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KIRKLARELİ ÜNİVERSİTESİ</w:t>
      </w:r>
    </w:p>
    <w:p w:rsidR="003F6026" w:rsidRPr="00CF2028" w:rsidRDefault="003F6026" w:rsidP="003F6026">
      <w:pPr>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İKTİSADİ VE İDARİ BİLİMLER FAKÜLTESİ</w:t>
      </w:r>
    </w:p>
    <w:p w:rsidR="003F6026" w:rsidRPr="00CF2028" w:rsidRDefault="003F6026" w:rsidP="003F6026">
      <w:pPr>
        <w:spacing w:after="0" w:line="240" w:lineRule="auto"/>
        <w:jc w:val="center"/>
        <w:rPr>
          <w:rFonts w:ascii="Times New Roman" w:hAnsi="Times New Roman" w:cs="Times New Roman"/>
          <w:b/>
          <w:sz w:val="20"/>
          <w:szCs w:val="20"/>
        </w:rPr>
      </w:pPr>
      <w:proofErr w:type="gramStart"/>
      <w:r w:rsidRPr="00CF2028">
        <w:rPr>
          <w:rFonts w:ascii="Times New Roman" w:hAnsi="Times New Roman" w:cs="Times New Roman"/>
          <w:b/>
          <w:sz w:val="20"/>
          <w:szCs w:val="20"/>
        </w:rPr>
        <w:t>İKTİSAT  BÖLÜMÜ</w:t>
      </w:r>
      <w:proofErr w:type="gramEnd"/>
      <w:r w:rsidRPr="00CF2028">
        <w:rPr>
          <w:rFonts w:ascii="Times New Roman" w:hAnsi="Times New Roman" w:cs="Times New Roman"/>
          <w:b/>
          <w:sz w:val="20"/>
          <w:szCs w:val="20"/>
        </w:rPr>
        <w:t xml:space="preserve"> </w:t>
      </w:r>
    </w:p>
    <w:p w:rsidR="003F6026" w:rsidRPr="00CF2028" w:rsidRDefault="003F6026" w:rsidP="003F6026">
      <w:pPr>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 xml:space="preserve"> DERS İÇERİKLERİ</w:t>
      </w:r>
    </w:p>
    <w:p w:rsidR="006F63AA" w:rsidRPr="00CF2028" w:rsidRDefault="003F6026" w:rsidP="003F6026">
      <w:pPr>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I.YARIYIL</w:t>
      </w:r>
    </w:p>
    <w:tbl>
      <w:tblPr>
        <w:tblW w:w="4869"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89"/>
        <w:gridCol w:w="1152"/>
        <w:gridCol w:w="4404"/>
        <w:gridCol w:w="313"/>
        <w:gridCol w:w="313"/>
        <w:gridCol w:w="328"/>
        <w:gridCol w:w="643"/>
        <w:gridCol w:w="771"/>
        <w:gridCol w:w="784"/>
      </w:tblGrid>
      <w:tr w:rsidR="00C25633" w:rsidRPr="00CF2028" w:rsidTr="003427B6">
        <w:trPr>
          <w:trHeight w:val="378"/>
          <w:tblCellSpacing w:w="15" w:type="dxa"/>
        </w:trPr>
        <w:tc>
          <w:tcPr>
            <w:tcW w:w="3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5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3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2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9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9"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C25633">
        <w:trPr>
          <w:trHeight w:val="228"/>
          <w:tblCellSpacing w:w="15" w:type="dxa"/>
        </w:trPr>
        <w:tc>
          <w:tcPr>
            <w:tcW w:w="3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p>
        </w:tc>
        <w:tc>
          <w:tcPr>
            <w:tcW w:w="59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913032"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UNV13101</w:t>
            </w:r>
          </w:p>
        </w:tc>
        <w:tc>
          <w:tcPr>
            <w:tcW w:w="23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01D4E"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sz w:val="20"/>
                <w:szCs w:val="20"/>
              </w:rPr>
              <w:t>Türk Dili</w:t>
            </w:r>
          </w:p>
        </w:tc>
        <w:tc>
          <w:tcPr>
            <w:tcW w:w="14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14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32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9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9" w:type="pct"/>
            <w:tcBorders>
              <w:top w:val="outset" w:sz="8" w:space="0" w:color="auto"/>
              <w:left w:val="outset" w:sz="8" w:space="0" w:color="auto"/>
              <w:bottom w:val="outset" w:sz="8" w:space="0" w:color="auto"/>
              <w:right w:val="outset" w:sz="8" w:space="0" w:color="auto"/>
            </w:tcBorders>
            <w:vAlign w:val="center"/>
          </w:tcPr>
          <w:p w:rsidR="00C25633" w:rsidRPr="00CF2028" w:rsidRDefault="00C2563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2</w:t>
            </w:r>
          </w:p>
        </w:tc>
      </w:tr>
    </w:tbl>
    <w:p w:rsidR="00685CAC" w:rsidRPr="00CF2028" w:rsidRDefault="00C25633" w:rsidP="00FA4863">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 xml:space="preserve">: </w:t>
      </w:r>
      <w:r w:rsidR="00913032" w:rsidRPr="00CF2028">
        <w:rPr>
          <w:rFonts w:ascii="Times New Roman" w:eastAsia="Times New Roman" w:hAnsi="Times New Roman" w:cs="Times New Roman"/>
          <w:sz w:val="20"/>
          <w:szCs w:val="20"/>
        </w:rPr>
        <w:t>Dilin tanımı, dilin sosyal bir kurum olarak millet hayatındaki yeri ve önemi, dil-kültür münasebeti, Türk dilinin dünya dilleri arasındaki yeri, Türk dilinin gelişmesi ve tarihi devreleri, Türk dilinin bugünkü durumu ve yayılma alanları, Türkçenin ses özellikleri ve ses bilgisi ile ilgili kurallar, Türkiye Türkçesindeki ses olayları, Türkçenin yapı</w:t>
      </w:r>
      <w:r w:rsidR="00F01D4E" w:rsidRPr="00CF2028">
        <w:rPr>
          <w:rFonts w:ascii="Times New Roman" w:eastAsia="Times New Roman" w:hAnsi="Times New Roman" w:cs="Times New Roman"/>
          <w:sz w:val="20"/>
          <w:szCs w:val="20"/>
        </w:rPr>
        <w:t xml:space="preserve"> özellikleri</w:t>
      </w:r>
      <w:proofErr w:type="gramEnd"/>
    </w:p>
    <w:tbl>
      <w:tblPr>
        <w:tblW w:w="4846"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4"/>
        <w:gridCol w:w="1034"/>
        <w:gridCol w:w="4566"/>
        <w:gridCol w:w="292"/>
        <w:gridCol w:w="292"/>
        <w:gridCol w:w="384"/>
        <w:gridCol w:w="614"/>
        <w:gridCol w:w="748"/>
        <w:gridCol w:w="759"/>
      </w:tblGrid>
      <w:tr w:rsidR="00C25633" w:rsidRPr="00CF2028" w:rsidTr="003427B6">
        <w:trPr>
          <w:trHeight w:val="41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6"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C25633">
        <w:trPr>
          <w:trHeight w:val="24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772B1B"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color w:val="000000" w:themeColor="text1"/>
                <w:sz w:val="20"/>
                <w:szCs w:val="20"/>
              </w:rPr>
              <w:t>UNV13103</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01D4E"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 xml:space="preserve">Atatürk İlkeleri ve </w:t>
            </w:r>
            <w:proofErr w:type="spellStart"/>
            <w:r w:rsidRPr="00CF2028">
              <w:rPr>
                <w:rFonts w:ascii="Times New Roman" w:hAnsi="Times New Roman" w:cs="Times New Roman"/>
                <w:b/>
                <w:color w:val="000000"/>
                <w:sz w:val="20"/>
                <w:szCs w:val="20"/>
              </w:rPr>
              <w:t>Inkılap</w:t>
            </w:r>
            <w:proofErr w:type="spellEnd"/>
            <w:r w:rsidRPr="00CF2028">
              <w:rPr>
                <w:rFonts w:ascii="Times New Roman" w:hAnsi="Times New Roman" w:cs="Times New Roman"/>
                <w:b/>
                <w:color w:val="000000"/>
                <w:sz w:val="20"/>
                <w:szCs w:val="20"/>
              </w:rPr>
              <w:t xml:space="preserve"> Tarihi I</w:t>
            </w:r>
          </w:p>
        </w:tc>
        <w:tc>
          <w:tcPr>
            <w:tcW w:w="14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14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6" w:type="pct"/>
            <w:tcBorders>
              <w:top w:val="outset" w:sz="8" w:space="0" w:color="auto"/>
              <w:left w:val="outset" w:sz="8" w:space="0" w:color="auto"/>
              <w:bottom w:val="outset" w:sz="8" w:space="0" w:color="auto"/>
              <w:right w:val="outset" w:sz="8" w:space="0" w:color="auto"/>
            </w:tcBorders>
            <w:vAlign w:val="center"/>
          </w:tcPr>
          <w:p w:rsidR="00C25633" w:rsidRPr="00CF2028" w:rsidRDefault="00C2563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2</w:t>
            </w:r>
          </w:p>
        </w:tc>
      </w:tr>
    </w:tbl>
    <w:p w:rsidR="00685CAC" w:rsidRPr="00CF2028" w:rsidRDefault="00C25633" w:rsidP="00FA4863">
      <w:pPr>
        <w:spacing w:after="0" w:line="270" w:lineRule="atLeast"/>
        <w:jc w:val="both"/>
        <w:rPr>
          <w:rFonts w:ascii="Times New Roman" w:hAnsi="Times New Roman" w:cs="Times New Roman"/>
          <w:color w:val="000000" w:themeColor="text1"/>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00772B1B" w:rsidRPr="00CF2028">
        <w:rPr>
          <w:rFonts w:ascii="Times New Roman" w:hAnsi="Times New Roman" w:cs="Times New Roman"/>
          <w:color w:val="000000" w:themeColor="text1"/>
          <w:sz w:val="20"/>
          <w:szCs w:val="20"/>
          <w:shd w:val="clear" w:color="auto" w:fill="FFFFFF"/>
        </w:rPr>
        <w:t xml:space="preserve"> Modern Türkiye’nin doğuş ve gelişim süreci içindeki olaylar, fikirler ve ilkeler.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57"/>
        <w:gridCol w:w="290"/>
        <w:gridCol w:w="290"/>
        <w:gridCol w:w="371"/>
        <w:gridCol w:w="630"/>
        <w:gridCol w:w="747"/>
        <w:gridCol w:w="756"/>
      </w:tblGrid>
      <w:tr w:rsidR="00C25633" w:rsidRPr="00CF2028" w:rsidTr="003F6026">
        <w:trPr>
          <w:trHeight w:val="418"/>
          <w:tblCellSpacing w:w="15" w:type="dxa"/>
          <w:jc w:val="center"/>
        </w:trPr>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5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2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78"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F625EA">
        <w:trPr>
          <w:trHeight w:val="273"/>
          <w:tblCellSpacing w:w="15" w:type="dxa"/>
          <w:jc w:val="center"/>
        </w:trPr>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5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sz w:val="20"/>
                <w:szCs w:val="20"/>
              </w:rPr>
              <w:t>UNV13105</w:t>
            </w:r>
          </w:p>
        </w:tc>
        <w:tc>
          <w:tcPr>
            <w:tcW w:w="240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F01D4E">
            <w:pPr>
              <w:spacing w:after="0" w:line="240" w:lineRule="auto"/>
              <w:rPr>
                <w:rFonts w:ascii="Times New Roman" w:hAnsi="Times New Roman" w:cs="Times New Roman"/>
                <w:color w:val="000000"/>
                <w:sz w:val="20"/>
                <w:szCs w:val="20"/>
              </w:rPr>
            </w:pPr>
            <w:r w:rsidRPr="00CF2028">
              <w:rPr>
                <w:rFonts w:ascii="Times New Roman" w:hAnsi="Times New Roman" w:cs="Times New Roman"/>
                <w:b/>
                <w:sz w:val="20"/>
                <w:szCs w:val="20"/>
              </w:rPr>
              <w:t xml:space="preserve"> </w:t>
            </w:r>
            <w:r w:rsidR="00F01D4E" w:rsidRPr="00CF2028">
              <w:rPr>
                <w:rFonts w:ascii="Times New Roman" w:hAnsi="Times New Roman" w:cs="Times New Roman"/>
                <w:b/>
                <w:sz w:val="20"/>
                <w:szCs w:val="20"/>
              </w:rPr>
              <w:t>İngilizce I</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2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6F63A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78" w:type="pct"/>
            <w:tcBorders>
              <w:top w:val="outset" w:sz="8" w:space="0" w:color="auto"/>
              <w:left w:val="outset" w:sz="8" w:space="0" w:color="auto"/>
              <w:bottom w:val="outset" w:sz="8" w:space="0" w:color="auto"/>
              <w:right w:val="outset" w:sz="8" w:space="0" w:color="auto"/>
            </w:tcBorders>
            <w:vAlign w:val="center"/>
          </w:tcPr>
          <w:p w:rsidR="00C25633" w:rsidRPr="00CF2028" w:rsidRDefault="00C2563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685CAC" w:rsidRPr="00CF2028" w:rsidRDefault="00C25633" w:rsidP="00685CAC">
      <w:pPr>
        <w:autoSpaceDE w:val="0"/>
        <w:autoSpaceDN w:val="0"/>
        <w:adjustRightInd w:val="0"/>
        <w:spacing w:after="0" w:line="240" w:lineRule="auto"/>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proofErr w:type="gramStart"/>
      <w:r w:rsidRPr="00CF2028">
        <w:rPr>
          <w:rFonts w:ascii="Times New Roman" w:hAnsi="Times New Roman" w:cs="Times New Roman"/>
          <w:color w:val="000000"/>
          <w:sz w:val="20"/>
          <w:szCs w:val="20"/>
          <w:u w:val="single"/>
        </w:rPr>
        <w:t>:</w:t>
      </w:r>
      <w:r w:rsidRPr="00CF2028">
        <w:rPr>
          <w:rFonts w:ascii="Times New Roman" w:hAnsi="Times New Roman" w:cs="Times New Roman"/>
          <w:color w:val="000000"/>
          <w:sz w:val="20"/>
          <w:szCs w:val="20"/>
        </w:rPr>
        <w:t>.</w:t>
      </w:r>
      <w:proofErr w:type="gram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The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verb</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to</w:t>
      </w:r>
      <w:proofErr w:type="spellEnd"/>
      <w:r w:rsidR="00F625EA" w:rsidRPr="00CF2028">
        <w:rPr>
          <w:rFonts w:ascii="Times New Roman" w:hAnsi="Times New Roman" w:cs="Times New Roman"/>
          <w:sz w:val="20"/>
          <w:szCs w:val="20"/>
        </w:rPr>
        <w:t xml:space="preserve"> be"; </w:t>
      </w:r>
      <w:proofErr w:type="spellStart"/>
      <w:r w:rsidR="00F625EA" w:rsidRPr="00CF2028">
        <w:rPr>
          <w:rFonts w:ascii="Times New Roman" w:hAnsi="Times New Roman" w:cs="Times New Roman"/>
          <w:sz w:val="20"/>
          <w:szCs w:val="20"/>
        </w:rPr>
        <w:t>Possession</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Present</w:t>
      </w:r>
      <w:proofErr w:type="spellEnd"/>
      <w:r w:rsidR="00F625EA" w:rsidRPr="00CF2028">
        <w:rPr>
          <w:rFonts w:ascii="Times New Roman" w:hAnsi="Times New Roman" w:cs="Times New Roman"/>
          <w:sz w:val="20"/>
          <w:szCs w:val="20"/>
        </w:rPr>
        <w:t xml:space="preserve"> Simple; </w:t>
      </w:r>
      <w:proofErr w:type="spellStart"/>
      <w:r w:rsidR="00F625EA" w:rsidRPr="00CF2028">
        <w:rPr>
          <w:rFonts w:ascii="Times New Roman" w:hAnsi="Times New Roman" w:cs="Times New Roman"/>
          <w:sz w:val="20"/>
          <w:szCs w:val="20"/>
        </w:rPr>
        <w:t>The</w:t>
      </w:r>
      <w:proofErr w:type="spellEnd"/>
      <w:r w:rsidR="00F625EA" w:rsidRPr="00CF2028">
        <w:rPr>
          <w:rFonts w:ascii="Times New Roman" w:hAnsi="Times New Roman" w:cs="Times New Roman"/>
          <w:sz w:val="20"/>
          <w:szCs w:val="20"/>
        </w:rPr>
        <w:t xml:space="preserve"> time; Object </w:t>
      </w:r>
      <w:proofErr w:type="spellStart"/>
      <w:r w:rsidR="00F625EA" w:rsidRPr="00CF2028">
        <w:rPr>
          <w:rFonts w:ascii="Times New Roman" w:hAnsi="Times New Roman" w:cs="Times New Roman"/>
          <w:sz w:val="20"/>
          <w:szCs w:val="20"/>
        </w:rPr>
        <w:t>pronouns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Expressing</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existence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Prepositions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Past</w:t>
      </w:r>
      <w:proofErr w:type="spellEnd"/>
      <w:r w:rsidR="00F625EA" w:rsidRPr="00CF2028">
        <w:rPr>
          <w:rFonts w:ascii="Times New Roman" w:hAnsi="Times New Roman" w:cs="Times New Roman"/>
          <w:sz w:val="20"/>
          <w:szCs w:val="20"/>
        </w:rPr>
        <w:t xml:space="preserve"> Simple; </w:t>
      </w:r>
      <w:proofErr w:type="spellStart"/>
      <w:r w:rsidR="00F625EA" w:rsidRPr="00CF2028">
        <w:rPr>
          <w:rFonts w:ascii="Times New Roman" w:hAnsi="Times New Roman" w:cs="Times New Roman"/>
          <w:sz w:val="20"/>
          <w:szCs w:val="20"/>
        </w:rPr>
        <w:t>Expressing</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ability</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Requests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and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offers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Present</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Continuous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Everyday</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things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Countries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and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cities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Jobs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Personal</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information</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The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family</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Describing</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people</w:t>
      </w:r>
      <w:proofErr w:type="spellEnd"/>
      <w:r w:rsidR="00F625EA" w:rsidRPr="00CF2028">
        <w:rPr>
          <w:rFonts w:ascii="Times New Roman" w:hAnsi="Times New Roman" w:cs="Times New Roman"/>
          <w:sz w:val="20"/>
          <w:szCs w:val="20"/>
        </w:rPr>
        <w:t xml:space="preserve">; Sports, </w:t>
      </w:r>
      <w:proofErr w:type="spellStart"/>
      <w:r w:rsidR="00F625EA" w:rsidRPr="00CF2028">
        <w:rPr>
          <w:rFonts w:ascii="Times New Roman" w:hAnsi="Times New Roman" w:cs="Times New Roman"/>
          <w:sz w:val="20"/>
          <w:szCs w:val="20"/>
        </w:rPr>
        <w:t>food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drinks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Languages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and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nationalities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Adverbs</w:t>
      </w:r>
      <w:proofErr w:type="spellEnd"/>
      <w:r w:rsidR="00F625EA" w:rsidRPr="00CF2028">
        <w:rPr>
          <w:rFonts w:ascii="Times New Roman" w:hAnsi="Times New Roman" w:cs="Times New Roman"/>
          <w:sz w:val="20"/>
          <w:szCs w:val="20"/>
        </w:rPr>
        <w:t xml:space="preserve"> of </w:t>
      </w:r>
      <w:proofErr w:type="spellStart"/>
      <w:proofErr w:type="gramStart"/>
      <w:r w:rsidR="00F625EA" w:rsidRPr="00CF2028">
        <w:rPr>
          <w:rFonts w:ascii="Times New Roman" w:hAnsi="Times New Roman" w:cs="Times New Roman"/>
          <w:sz w:val="20"/>
          <w:szCs w:val="20"/>
        </w:rPr>
        <w:t>frequency;Words</w:t>
      </w:r>
      <w:proofErr w:type="spellEnd"/>
      <w:proofErr w:type="gram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that</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go</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together</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Adjectives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Rooms</w:t>
      </w:r>
      <w:proofErr w:type="spellEnd"/>
      <w:r w:rsidR="00F625EA" w:rsidRPr="00CF2028">
        <w:rPr>
          <w:rFonts w:ascii="Times New Roman" w:hAnsi="Times New Roman" w:cs="Times New Roman"/>
          <w:sz w:val="20"/>
          <w:szCs w:val="20"/>
        </w:rPr>
        <w:t xml:space="preserve"> in a </w:t>
      </w:r>
      <w:proofErr w:type="spellStart"/>
      <w:r w:rsidR="00F625EA" w:rsidRPr="00CF2028">
        <w:rPr>
          <w:rFonts w:ascii="Times New Roman" w:hAnsi="Times New Roman" w:cs="Times New Roman"/>
          <w:sz w:val="20"/>
          <w:szCs w:val="20"/>
        </w:rPr>
        <w:t>house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Furniture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Irregular</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verbs</w:t>
      </w:r>
      <w:proofErr w:type="spellEnd"/>
      <w:r w:rsidR="00F625EA" w:rsidRPr="00CF2028">
        <w:rPr>
          <w:rFonts w:ascii="Times New Roman" w:hAnsi="Times New Roman" w:cs="Times New Roman"/>
          <w:sz w:val="20"/>
          <w:szCs w:val="20"/>
        </w:rPr>
        <w:t xml:space="preserve">; Sports </w:t>
      </w:r>
      <w:proofErr w:type="spellStart"/>
      <w:r w:rsidR="00F625EA" w:rsidRPr="00CF2028">
        <w:rPr>
          <w:rFonts w:ascii="Times New Roman" w:hAnsi="Times New Roman" w:cs="Times New Roman"/>
          <w:sz w:val="20"/>
          <w:szCs w:val="20"/>
        </w:rPr>
        <w:t>and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leisure</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Adverbs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Food</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Colors</w:t>
      </w:r>
      <w:proofErr w:type="spellEnd"/>
      <w:r w:rsidR="00F625EA" w:rsidRPr="00CF2028">
        <w:rPr>
          <w:rFonts w:ascii="Times New Roman" w:hAnsi="Times New Roman" w:cs="Times New Roman"/>
          <w:sz w:val="20"/>
          <w:szCs w:val="20"/>
        </w:rPr>
        <w:t xml:space="preserve">; </w:t>
      </w:r>
      <w:proofErr w:type="spellStart"/>
      <w:r w:rsidR="00F625EA" w:rsidRPr="00CF2028">
        <w:rPr>
          <w:rFonts w:ascii="Times New Roman" w:hAnsi="Times New Roman" w:cs="Times New Roman"/>
          <w:sz w:val="20"/>
          <w:szCs w:val="20"/>
        </w:rPr>
        <w:t>Clothes</w:t>
      </w:r>
      <w:proofErr w:type="spellEnd"/>
      <w:r w:rsidR="00F625EA" w:rsidRPr="00CF2028">
        <w:rPr>
          <w:rFonts w:ascii="Times New Roman" w:eastAsia="Times New Roman" w:hAnsi="Times New Roman" w:cs="Times New Roman"/>
          <w:sz w:val="20"/>
          <w:szCs w:val="20"/>
        </w:rPr>
        <w:t xml:space="preserve"> </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58"/>
        <w:gridCol w:w="289"/>
        <w:gridCol w:w="289"/>
        <w:gridCol w:w="386"/>
        <w:gridCol w:w="616"/>
        <w:gridCol w:w="748"/>
        <w:gridCol w:w="755"/>
      </w:tblGrid>
      <w:tr w:rsidR="00C25633" w:rsidRPr="00CF2028" w:rsidTr="003427B6">
        <w:trPr>
          <w:trHeight w:val="447"/>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E44175">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UNV13107</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01D4E" w:rsidP="004A3D65">
            <w:pPr>
              <w:autoSpaceDE w:val="0"/>
              <w:autoSpaceDN w:val="0"/>
              <w:adjustRightInd w:val="0"/>
              <w:spacing w:after="0" w:line="240" w:lineRule="auto"/>
              <w:jc w:val="both"/>
              <w:rPr>
                <w:rFonts w:ascii="Times New Roman" w:hAnsi="Times New Roman" w:cs="Times New Roman"/>
                <w:b/>
                <w:sz w:val="20"/>
                <w:szCs w:val="20"/>
              </w:rPr>
            </w:pPr>
            <w:r w:rsidRPr="00CF2028">
              <w:rPr>
                <w:rFonts w:ascii="Times New Roman" w:hAnsi="Times New Roman" w:cs="Times New Roman"/>
                <w:b/>
                <w:sz w:val="20"/>
                <w:szCs w:val="20"/>
              </w:rPr>
              <w:t>Temel Bilgi Teknolojisi Kullanımı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1</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1</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F625EA"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1,5</w:t>
            </w:r>
          </w:p>
        </w:tc>
        <w:tc>
          <w:tcPr>
            <w:tcW w:w="385" w:type="pct"/>
            <w:tcBorders>
              <w:top w:val="outset" w:sz="8" w:space="0" w:color="auto"/>
              <w:left w:val="outset" w:sz="8" w:space="0" w:color="auto"/>
              <w:bottom w:val="outset" w:sz="8" w:space="0" w:color="auto"/>
              <w:right w:val="outset" w:sz="8" w:space="0" w:color="auto"/>
            </w:tcBorders>
            <w:vAlign w:val="center"/>
          </w:tcPr>
          <w:p w:rsidR="00C25633" w:rsidRPr="00CF2028" w:rsidRDefault="00F625EA"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2</w:t>
            </w:r>
          </w:p>
        </w:tc>
      </w:tr>
    </w:tbl>
    <w:p w:rsidR="00685CAC" w:rsidRPr="00CF2028" w:rsidRDefault="00C25633" w:rsidP="00685CAC">
      <w:pPr>
        <w:autoSpaceDE w:val="0"/>
        <w:autoSpaceDN w:val="0"/>
        <w:adjustRightInd w:val="0"/>
        <w:spacing w:after="0" w:line="240" w:lineRule="auto"/>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 xml:space="preserve">: </w:t>
      </w:r>
      <w:r w:rsidR="007C6D72" w:rsidRPr="00CF2028">
        <w:rPr>
          <w:rFonts w:ascii="Times New Roman" w:eastAsia="Times New Roman" w:hAnsi="Times New Roman" w:cs="Times New Roman"/>
          <w:sz w:val="20"/>
          <w:szCs w:val="20"/>
        </w:rPr>
        <w:t>Bilgisayar donanımları, MS Word, MS Excel, Sunum Hazırlama</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6"/>
        <w:gridCol w:w="923"/>
        <w:gridCol w:w="4571"/>
        <w:gridCol w:w="303"/>
        <w:gridCol w:w="303"/>
        <w:gridCol w:w="400"/>
        <w:gridCol w:w="630"/>
        <w:gridCol w:w="762"/>
        <w:gridCol w:w="769"/>
      </w:tblGrid>
      <w:tr w:rsidR="00C25633" w:rsidRPr="00CF2028" w:rsidTr="003427B6">
        <w:trPr>
          <w:trHeight w:val="406"/>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6F63AA">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7C6D72"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ISL13101</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7C6D72" w:rsidP="004A3D65">
            <w:pPr>
              <w:spacing w:after="0" w:line="240" w:lineRule="auto"/>
              <w:jc w:val="both"/>
              <w:rPr>
                <w:rFonts w:ascii="Times New Roman" w:hAnsi="Times New Roman" w:cs="Times New Roman"/>
                <w:b/>
                <w:sz w:val="20"/>
                <w:szCs w:val="20"/>
              </w:rPr>
            </w:pPr>
            <w:r w:rsidRPr="00CF2028">
              <w:rPr>
                <w:rFonts w:ascii="Times New Roman" w:eastAsia="Times New Roman" w:hAnsi="Times New Roman" w:cs="Times New Roman"/>
                <w:b/>
                <w:sz w:val="20"/>
                <w:szCs w:val="20"/>
              </w:rPr>
              <w:t>İşletmeye Giriş</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C25633" w:rsidRPr="00CF2028" w:rsidRDefault="006F63AA"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7C6D72" w:rsidRPr="00CF2028" w:rsidRDefault="00C25633" w:rsidP="00C25633">
      <w:pPr>
        <w:autoSpaceDE w:val="0"/>
        <w:autoSpaceDN w:val="0"/>
        <w:adjustRightInd w:val="0"/>
        <w:spacing w:after="0" w:line="240" w:lineRule="auto"/>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007C6D72" w:rsidRPr="00CF2028">
        <w:rPr>
          <w:rFonts w:ascii="Times New Roman" w:hAnsi="Times New Roman" w:cs="Times New Roman"/>
          <w:sz w:val="20"/>
          <w:szCs w:val="20"/>
        </w:rPr>
        <w:t xml:space="preserve"> İşletme tanımı ve işletme ile ilgili kavramlar, işletmenin özellikleri, amaç ve kaynakları, işletmenin çevresi, hukuki yapıları açısından işletmelerin sınıflandırılması, işletmenin büyüklüğü, işletmenin kuruluş yeri ve seçimi, işletmenin fonksiyonları: yönetim, üretim, muhasebe ve finansman, pazarlama, insan kaynakları, halkla ilişkiler, Ar–Ge.</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5"/>
        <w:gridCol w:w="923"/>
        <w:gridCol w:w="4570"/>
        <w:gridCol w:w="303"/>
        <w:gridCol w:w="304"/>
        <w:gridCol w:w="401"/>
        <w:gridCol w:w="628"/>
        <w:gridCol w:w="763"/>
        <w:gridCol w:w="770"/>
      </w:tblGrid>
      <w:tr w:rsidR="00C25633" w:rsidRPr="00CF2028" w:rsidTr="00685CAC">
        <w:trPr>
          <w:trHeight w:val="471"/>
          <w:tblCellSpacing w:w="15" w:type="dxa"/>
          <w:jc w:val="center"/>
        </w:trPr>
        <w:tc>
          <w:tcPr>
            <w:tcW w:w="38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7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4"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44873" w:rsidRPr="00CF2028" w:rsidTr="00685CAC">
        <w:trPr>
          <w:trHeight w:val="273"/>
          <w:tblCellSpacing w:w="15" w:type="dxa"/>
          <w:jc w:val="center"/>
        </w:trPr>
        <w:tc>
          <w:tcPr>
            <w:tcW w:w="38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pStyle w:val="NormalWeb"/>
              <w:spacing w:before="0" w:beforeAutospacing="0" w:after="0" w:afterAutospacing="0"/>
              <w:ind w:firstLine="30"/>
              <w:rPr>
                <w:b/>
                <w:bCs/>
                <w:sz w:val="20"/>
                <w:szCs w:val="20"/>
              </w:rPr>
            </w:pPr>
            <w:r w:rsidRPr="00CF2028">
              <w:rPr>
                <w:b/>
                <w:bCs/>
                <w:sz w:val="20"/>
                <w:szCs w:val="20"/>
              </w:rPr>
              <w:t> </w:t>
            </w:r>
          </w:p>
        </w:tc>
        <w:tc>
          <w:tcPr>
            <w:tcW w:w="47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ISL13103</w:t>
            </w:r>
          </w:p>
        </w:tc>
        <w:tc>
          <w:tcPr>
            <w:tcW w:w="240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1F7657">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Genel Muhasebe-I</w:t>
            </w:r>
          </w:p>
        </w:tc>
        <w:tc>
          <w:tcPr>
            <w:tcW w:w="14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44873" w:rsidRPr="00CF2028" w:rsidRDefault="00C4487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4" w:type="pct"/>
            <w:tcBorders>
              <w:top w:val="outset" w:sz="8" w:space="0" w:color="auto"/>
              <w:left w:val="outset" w:sz="8" w:space="0" w:color="auto"/>
              <w:bottom w:val="outset" w:sz="8" w:space="0" w:color="auto"/>
              <w:right w:val="outset" w:sz="8" w:space="0" w:color="auto"/>
            </w:tcBorders>
            <w:vAlign w:val="center"/>
          </w:tcPr>
          <w:p w:rsidR="00C44873" w:rsidRPr="00CF2028" w:rsidRDefault="00C4487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3427B6" w:rsidRPr="00CF2028" w:rsidRDefault="00C25633" w:rsidP="00E727FA">
      <w:pPr>
        <w:autoSpaceDE w:val="0"/>
        <w:autoSpaceDN w:val="0"/>
        <w:adjustRightInd w:val="0"/>
        <w:spacing w:after="0" w:line="240" w:lineRule="auto"/>
        <w:jc w:val="both"/>
        <w:rPr>
          <w:rStyle w:val="kitapismi"/>
          <w:rFonts w:ascii="Times New Roman" w:hAnsi="Times New Roman" w:cs="Times New Roman"/>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Pr="00CF2028">
        <w:rPr>
          <w:rFonts w:ascii="Times New Roman" w:hAnsi="Times New Roman" w:cs="Times New Roman"/>
          <w:color w:val="000000"/>
          <w:sz w:val="20"/>
          <w:szCs w:val="20"/>
        </w:rPr>
        <w:t xml:space="preserve"> </w:t>
      </w:r>
      <w:r w:rsidR="00C44873" w:rsidRPr="00CF2028">
        <w:rPr>
          <w:rFonts w:ascii="Times New Roman" w:hAnsi="Times New Roman" w:cs="Times New Roman"/>
          <w:sz w:val="20"/>
          <w:szCs w:val="20"/>
        </w:rPr>
        <w:t>Muhasebenin tanım ve fonksiyonu, temel kavram ve türleri, muhasebede kayıt yöntemleri, hesap, hesapların gruplanması, bilanço denkliği, muhasebede kullanılan defter ve belgeler, temel mali tablolar, tekdüzen hesap planı ve açıklaması, mali hareketlerin izlenmesi, aktif hesapların açıklanması ve izlenmesi.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0"/>
        <w:gridCol w:w="967"/>
        <w:gridCol w:w="4568"/>
        <w:gridCol w:w="297"/>
        <w:gridCol w:w="297"/>
        <w:gridCol w:w="397"/>
        <w:gridCol w:w="622"/>
        <w:gridCol w:w="756"/>
        <w:gridCol w:w="763"/>
      </w:tblGrid>
      <w:tr w:rsidR="00C25633" w:rsidRPr="00CF2028" w:rsidTr="003427B6">
        <w:trPr>
          <w:trHeight w:val="356"/>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5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A0279B" w:rsidRPr="00CF2028" w:rsidTr="00A0279B">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pStyle w:val="NormalWeb"/>
              <w:spacing w:before="0" w:beforeAutospacing="0" w:after="0" w:afterAutospacing="0"/>
              <w:ind w:firstLine="30"/>
              <w:rPr>
                <w:b/>
                <w:bCs/>
                <w:sz w:val="20"/>
                <w:szCs w:val="20"/>
              </w:rPr>
            </w:pPr>
            <w:r w:rsidRPr="00CF2028">
              <w:rPr>
                <w:b/>
                <w:bCs/>
                <w:sz w:val="20"/>
                <w:szCs w:val="20"/>
              </w:rPr>
              <w:t> </w:t>
            </w:r>
          </w:p>
        </w:tc>
        <w:tc>
          <w:tcPr>
            <w:tcW w:w="45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1F7657">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color w:val="000000"/>
                <w:sz w:val="20"/>
                <w:szCs w:val="20"/>
              </w:rPr>
              <w:t>IKT13101</w:t>
            </w:r>
          </w:p>
        </w:tc>
        <w:tc>
          <w:tcPr>
            <w:tcW w:w="240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1F7657">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bCs/>
                <w:color w:val="000000"/>
                <w:sz w:val="20"/>
                <w:szCs w:val="20"/>
              </w:rPr>
              <w:t>İktisada Giriş-I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279B" w:rsidRPr="00CF2028" w:rsidRDefault="00A0279B"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A0279B" w:rsidRPr="00CF2028" w:rsidRDefault="00A0279B"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E80F04" w:rsidRPr="00CF2028" w:rsidRDefault="00C25633" w:rsidP="00685CAC">
      <w:pPr>
        <w:autoSpaceDE w:val="0"/>
        <w:autoSpaceDN w:val="0"/>
        <w:adjustRightInd w:val="0"/>
        <w:spacing w:after="0" w:line="240" w:lineRule="auto"/>
        <w:jc w:val="both"/>
        <w:rPr>
          <w:rFonts w:ascii="Times New Roman" w:hAnsi="Times New Roman" w:cs="Times New Roman"/>
          <w:b/>
          <w:sz w:val="20"/>
          <w:szCs w:val="20"/>
        </w:rPr>
      </w:pPr>
      <w:r w:rsidRPr="00CF2028">
        <w:rPr>
          <w:rFonts w:ascii="Times New Roman" w:hAnsi="Times New Roman" w:cs="Times New Roman"/>
          <w:b/>
          <w:color w:val="000000"/>
          <w:sz w:val="20"/>
          <w:szCs w:val="20"/>
          <w:u w:val="single"/>
        </w:rPr>
        <w:t>Ders İçeriği</w:t>
      </w:r>
      <w:r w:rsidR="00A0279B" w:rsidRPr="00CF2028">
        <w:rPr>
          <w:rFonts w:ascii="Times New Roman" w:eastAsia="Times New Roman" w:hAnsi="Times New Roman" w:cs="Times New Roman"/>
          <w:sz w:val="20"/>
          <w:szCs w:val="20"/>
        </w:rPr>
        <w:t xml:space="preserve"> Mikroekonomi, piyasa türleri, temel ekonomik sorunlar, talep ve arz kavramları, tüketici teorisi, üretici teorisi, fiyat teorisi.</w:t>
      </w:r>
      <w:r w:rsidR="00A0279B" w:rsidRPr="00CF2028">
        <w:rPr>
          <w:rFonts w:ascii="Times New Roman" w:hAnsi="Times New Roman" w:cs="Times New Roman"/>
          <w:b/>
          <w:sz w:val="20"/>
          <w:szCs w:val="20"/>
        </w:rPr>
        <w:t xml:space="preserve"> </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56"/>
        <w:gridCol w:w="1089"/>
        <w:gridCol w:w="4553"/>
        <w:gridCol w:w="282"/>
        <w:gridCol w:w="282"/>
        <w:gridCol w:w="376"/>
        <w:gridCol w:w="607"/>
        <w:gridCol w:w="744"/>
        <w:gridCol w:w="748"/>
      </w:tblGrid>
      <w:tr w:rsidR="00C25633" w:rsidRPr="00CF2028" w:rsidTr="003427B6">
        <w:trPr>
          <w:trHeight w:val="388"/>
          <w:tblCellSpacing w:w="15" w:type="dxa"/>
          <w:jc w:val="center"/>
        </w:trPr>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5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78"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6835A0" w:rsidRPr="00CF2028" w:rsidTr="006835A0">
        <w:trPr>
          <w:trHeight w:val="273"/>
          <w:tblCellSpacing w:w="15" w:type="dxa"/>
          <w:jc w:val="center"/>
        </w:trPr>
        <w:tc>
          <w:tcPr>
            <w:tcW w:w="3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pStyle w:val="NormalWeb"/>
              <w:spacing w:before="0" w:beforeAutospacing="0" w:after="0" w:afterAutospacing="0"/>
              <w:ind w:firstLine="30"/>
              <w:rPr>
                <w:b/>
                <w:bCs/>
                <w:sz w:val="20"/>
                <w:szCs w:val="20"/>
              </w:rPr>
            </w:pPr>
            <w:r w:rsidRPr="00CF2028">
              <w:rPr>
                <w:b/>
                <w:bCs/>
                <w:sz w:val="20"/>
                <w:szCs w:val="20"/>
              </w:rPr>
              <w:t> </w:t>
            </w:r>
          </w:p>
        </w:tc>
        <w:tc>
          <w:tcPr>
            <w:tcW w:w="5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KMY13101</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1F7657">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Hukuka Giriş</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3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w:t>
            </w:r>
          </w:p>
        </w:tc>
        <w:tc>
          <w:tcPr>
            <w:tcW w:w="1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35A0" w:rsidRPr="00CF2028" w:rsidRDefault="006835A0"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78" w:type="pct"/>
            <w:tcBorders>
              <w:top w:val="outset" w:sz="8" w:space="0" w:color="auto"/>
              <w:left w:val="outset" w:sz="8" w:space="0" w:color="auto"/>
              <w:bottom w:val="outset" w:sz="8" w:space="0" w:color="auto"/>
              <w:right w:val="outset" w:sz="8" w:space="0" w:color="auto"/>
            </w:tcBorders>
            <w:vAlign w:val="center"/>
          </w:tcPr>
          <w:p w:rsidR="006835A0" w:rsidRPr="00CF2028" w:rsidRDefault="006835A0"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3F6026" w:rsidRPr="00CF2028" w:rsidRDefault="00C25633" w:rsidP="003F6026">
      <w:pPr>
        <w:spacing w:after="0" w:line="240" w:lineRule="auto"/>
        <w:jc w:val="both"/>
        <w:rPr>
          <w:rFonts w:ascii="Times New Roman" w:hAnsi="Times New Roman" w:cs="Times New Roman"/>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 xml:space="preserve">: </w:t>
      </w:r>
      <w:r w:rsidR="006835A0" w:rsidRPr="00CF2028">
        <w:rPr>
          <w:rFonts w:ascii="Times New Roman" w:eastAsia="Times New Roman" w:hAnsi="Times New Roman" w:cs="Times New Roman"/>
          <w:sz w:val="20"/>
          <w:szCs w:val="20"/>
        </w:rPr>
        <w:t>Hukukun temel kavramları ve kurumları, Hukukun işlevleri, hukuk kurallarının diğer sosyal kurallarla karşılaştırılması, hukukta yorum yöntemleri, hukukun dalları- kamu hukuku- özel hukuk</w:t>
      </w:r>
    </w:p>
    <w:p w:rsidR="006F63AA" w:rsidRPr="00CF2028" w:rsidRDefault="00F80668" w:rsidP="003F6026">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b/>
          <w:sz w:val="20"/>
          <w:szCs w:val="20"/>
        </w:rPr>
        <w:lastRenderedPageBreak/>
        <w:t>II. DÖNEM</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58"/>
        <w:gridCol w:w="289"/>
        <w:gridCol w:w="289"/>
        <w:gridCol w:w="388"/>
        <w:gridCol w:w="614"/>
        <w:gridCol w:w="748"/>
        <w:gridCol w:w="755"/>
      </w:tblGrid>
      <w:tr w:rsidR="00C25633" w:rsidRPr="00CF2028" w:rsidTr="003F6026">
        <w:trPr>
          <w:trHeight w:val="50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F63AA" w:rsidRPr="00CF2028" w:rsidRDefault="006F63AA" w:rsidP="004A3D65">
            <w:pPr>
              <w:pStyle w:val="NormalWeb"/>
              <w:spacing w:before="0" w:beforeAutospacing="0" w:after="0" w:afterAutospacing="0"/>
              <w:ind w:firstLine="30"/>
              <w:jc w:val="both"/>
              <w:rPr>
                <w:b/>
                <w:bCs/>
                <w:sz w:val="20"/>
                <w:szCs w:val="20"/>
              </w:rPr>
            </w:pP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763B59" w:rsidRPr="00CF2028" w:rsidTr="00763B59">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pStyle w:val="NormalWeb"/>
              <w:spacing w:before="0" w:beforeAutospacing="0" w:after="0" w:afterAutospacing="0"/>
              <w:ind w:firstLine="30"/>
              <w:rPr>
                <w:b/>
                <w:bCs/>
                <w:sz w:val="20"/>
                <w:szCs w:val="20"/>
              </w:rPr>
            </w:pPr>
            <w:r w:rsidRPr="00CF2028">
              <w:rPr>
                <w:b/>
                <w:bCs/>
                <w:sz w:val="20"/>
                <w:szCs w:val="20"/>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UNV13102</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1F7657">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Türk Dili-II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63B59" w:rsidRPr="00CF2028" w:rsidRDefault="00763B59"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5" w:type="pct"/>
            <w:tcBorders>
              <w:top w:val="outset" w:sz="8" w:space="0" w:color="auto"/>
              <w:left w:val="outset" w:sz="8" w:space="0" w:color="auto"/>
              <w:bottom w:val="outset" w:sz="8" w:space="0" w:color="auto"/>
              <w:right w:val="outset" w:sz="8" w:space="0" w:color="auto"/>
            </w:tcBorders>
            <w:vAlign w:val="center"/>
          </w:tcPr>
          <w:p w:rsidR="00763B59" w:rsidRPr="00CF2028" w:rsidRDefault="00763B59"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2</w:t>
            </w:r>
          </w:p>
        </w:tc>
      </w:tr>
    </w:tbl>
    <w:p w:rsidR="00C25633" w:rsidRPr="00CF2028" w:rsidRDefault="00C25633" w:rsidP="00C25633">
      <w:pPr>
        <w:autoSpaceDE w:val="0"/>
        <w:autoSpaceDN w:val="0"/>
        <w:adjustRightInd w:val="0"/>
        <w:spacing w:after="0" w:line="240" w:lineRule="auto"/>
        <w:jc w:val="both"/>
        <w:rPr>
          <w:rFonts w:ascii="Times New Roman" w:hAnsi="Times New Roman" w:cs="Times New Roman"/>
          <w:sz w:val="20"/>
          <w:szCs w:val="20"/>
        </w:rPr>
      </w:pPr>
      <w:proofErr w:type="gramStart"/>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 xml:space="preserve">: </w:t>
      </w:r>
      <w:r w:rsidR="005759C4" w:rsidRPr="00CF2028">
        <w:rPr>
          <w:rFonts w:ascii="Times New Roman" w:hAnsi="Times New Roman" w:cs="Times New Roman"/>
          <w:sz w:val="20"/>
          <w:szCs w:val="20"/>
        </w:rPr>
        <w:t>Doğru, iyi ve güzel cümle kurabilmek için cümlenin unsurlarını ve bunların önemini tespit edebilmek; edebiyat ve düşünce dünyasıyla ilgili eserleri okuyup inceleyebilme ve retorik uygulamalar yapabilmek; yazılı kompozisyon türlerini tanımak ve bunlarla ilgili uygulamalar yapmak; dil yanlışlarının farkında olmak ve bunları düzeltebilmek, Türk ve dünya edebiyatlarından ve düşünce tarihinden seçilmiş metinlere dayanılarak öğrencinin doğru ve güzel konuşma-yazma yeteneğini geliştirebilmektir</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58"/>
        <w:gridCol w:w="289"/>
        <w:gridCol w:w="289"/>
        <w:gridCol w:w="386"/>
        <w:gridCol w:w="616"/>
        <w:gridCol w:w="748"/>
        <w:gridCol w:w="755"/>
      </w:tblGrid>
      <w:tr w:rsidR="00C25633" w:rsidRPr="00CF2028" w:rsidTr="004A5FEF">
        <w:trPr>
          <w:trHeight w:val="522"/>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121521">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46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color w:val="000000" w:themeColor="text1"/>
                <w:sz w:val="20"/>
                <w:szCs w:val="20"/>
              </w:rPr>
              <w:t>UNV13104</w:t>
            </w:r>
          </w:p>
        </w:tc>
        <w:tc>
          <w:tcPr>
            <w:tcW w:w="240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bCs/>
                <w:color w:val="000000" w:themeColor="text1"/>
                <w:sz w:val="20"/>
                <w:szCs w:val="20"/>
                <w:shd w:val="clear" w:color="auto" w:fill="FFFFFF"/>
              </w:rPr>
              <w:t>Atatürk İlkeleri ve İnkılap Tarihi-II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5759C4"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2</w:t>
            </w:r>
          </w:p>
        </w:tc>
        <w:tc>
          <w:tcPr>
            <w:tcW w:w="385" w:type="pct"/>
            <w:tcBorders>
              <w:top w:val="outset" w:sz="8" w:space="0" w:color="auto"/>
              <w:left w:val="outset" w:sz="8" w:space="0" w:color="auto"/>
              <w:bottom w:val="outset" w:sz="8" w:space="0" w:color="auto"/>
              <w:right w:val="outset" w:sz="8" w:space="0" w:color="auto"/>
            </w:tcBorders>
            <w:vAlign w:val="center"/>
          </w:tcPr>
          <w:p w:rsidR="00C25633" w:rsidRPr="00CF2028" w:rsidRDefault="005759C4"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2</w:t>
            </w:r>
          </w:p>
        </w:tc>
      </w:tr>
    </w:tbl>
    <w:p w:rsidR="00C25633" w:rsidRPr="00CF2028" w:rsidRDefault="00C25633" w:rsidP="003F6026">
      <w:pPr>
        <w:autoSpaceDE w:val="0"/>
        <w:autoSpaceDN w:val="0"/>
        <w:adjustRightInd w:val="0"/>
        <w:spacing w:after="0" w:line="240" w:lineRule="auto"/>
        <w:jc w:val="both"/>
        <w:rPr>
          <w:rFonts w:ascii="Times New Roman" w:hAnsi="Times New Roman" w:cs="Times New Roman"/>
          <w:color w:val="000000"/>
          <w:sz w:val="20"/>
          <w:szCs w:val="20"/>
        </w:rPr>
      </w:pPr>
      <w:r w:rsidRPr="00CF2028">
        <w:rPr>
          <w:rFonts w:ascii="Times New Roman" w:hAnsi="Times New Roman" w:cs="Times New Roman"/>
          <w:b/>
          <w:color w:val="000000"/>
          <w:sz w:val="20"/>
          <w:szCs w:val="20"/>
          <w:u w:val="single"/>
        </w:rPr>
        <w:t>Ders İçeriği</w:t>
      </w:r>
      <w:r w:rsidR="00F80668" w:rsidRPr="00CF2028">
        <w:rPr>
          <w:rFonts w:ascii="Times New Roman" w:hAnsi="Times New Roman" w:cs="Times New Roman"/>
          <w:color w:val="000000" w:themeColor="text1"/>
          <w:sz w:val="20"/>
          <w:szCs w:val="20"/>
          <w:shd w:val="clear" w:color="auto" w:fill="FFFFFF"/>
        </w:rPr>
        <w:t xml:space="preserve"> Modern Türkiye’nin doğuş ve gelişim süreci içindeki olaylar, fikirler ve ilkeler.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3"/>
        <w:gridCol w:w="1034"/>
        <w:gridCol w:w="4553"/>
        <w:gridCol w:w="291"/>
        <w:gridCol w:w="292"/>
        <w:gridCol w:w="384"/>
        <w:gridCol w:w="616"/>
        <w:gridCol w:w="749"/>
        <w:gridCol w:w="755"/>
      </w:tblGrid>
      <w:tr w:rsidR="00C25633" w:rsidRPr="00CF2028" w:rsidTr="004A5FEF">
        <w:trPr>
          <w:trHeight w:val="474"/>
          <w:tblCellSpacing w:w="15" w:type="dxa"/>
          <w:jc w:val="center"/>
        </w:trPr>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1"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F80668">
        <w:trPr>
          <w:trHeight w:val="273"/>
          <w:tblCellSpacing w:w="15" w:type="dxa"/>
          <w:jc w:val="center"/>
        </w:trPr>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sz w:val="20"/>
                <w:szCs w:val="20"/>
              </w:rPr>
              <w:t>UNV13106</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rPr>
                <w:rFonts w:ascii="Times New Roman" w:hAnsi="Times New Roman" w:cs="Times New Roman"/>
                <w:b/>
                <w:color w:val="000000"/>
                <w:sz w:val="20"/>
                <w:szCs w:val="20"/>
              </w:rPr>
            </w:pPr>
            <w:r w:rsidRPr="00CF2028">
              <w:rPr>
                <w:rFonts w:ascii="Times New Roman" w:eastAsia="Times New Roman" w:hAnsi="Times New Roman" w:cs="Times New Roman"/>
                <w:b/>
                <w:sz w:val="20"/>
                <w:szCs w:val="20"/>
              </w:rPr>
              <w:t>İngilizce-II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2F4CA7"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81" w:type="pct"/>
            <w:tcBorders>
              <w:top w:val="outset" w:sz="8" w:space="0" w:color="auto"/>
              <w:left w:val="outset" w:sz="8" w:space="0" w:color="auto"/>
              <w:bottom w:val="outset" w:sz="8" w:space="0" w:color="auto"/>
              <w:right w:val="outset" w:sz="8" w:space="0" w:color="auto"/>
            </w:tcBorders>
            <w:vAlign w:val="center"/>
          </w:tcPr>
          <w:p w:rsidR="00C25633" w:rsidRPr="00CF2028" w:rsidRDefault="002F4CA7"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E80F04" w:rsidRPr="00CF2028" w:rsidRDefault="00C25633" w:rsidP="00C25633">
      <w:pPr>
        <w:autoSpaceDE w:val="0"/>
        <w:autoSpaceDN w:val="0"/>
        <w:adjustRightInd w:val="0"/>
        <w:spacing w:after="0" w:line="240" w:lineRule="auto"/>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002F4CA7" w:rsidRPr="00CF2028">
        <w:rPr>
          <w:rFonts w:ascii="Times New Roman" w:eastAsia="Times New Roman" w:hAnsi="Times New Roman" w:cs="Times New Roman"/>
          <w:sz w:val="20"/>
          <w:szCs w:val="20"/>
        </w:rPr>
        <w:t xml:space="preserve"> Simple </w:t>
      </w:r>
      <w:proofErr w:type="spellStart"/>
      <w:r w:rsidR="002F4CA7" w:rsidRPr="00CF2028">
        <w:rPr>
          <w:rFonts w:ascii="Times New Roman" w:eastAsia="Times New Roman" w:hAnsi="Times New Roman" w:cs="Times New Roman"/>
          <w:sz w:val="20"/>
          <w:szCs w:val="20"/>
        </w:rPr>
        <w:t>Past</w:t>
      </w:r>
      <w:proofErr w:type="spellEnd"/>
      <w:r w:rsidR="002F4CA7" w:rsidRPr="00CF2028">
        <w:rPr>
          <w:rFonts w:ascii="Times New Roman" w:eastAsia="Times New Roman" w:hAnsi="Times New Roman" w:cs="Times New Roman"/>
          <w:sz w:val="20"/>
          <w:szCs w:val="20"/>
        </w:rPr>
        <w:t xml:space="preserve"> Tense; </w:t>
      </w:r>
      <w:proofErr w:type="spellStart"/>
      <w:r w:rsidR="002F4CA7" w:rsidRPr="00CF2028">
        <w:rPr>
          <w:rFonts w:ascii="Times New Roman" w:eastAsia="Times New Roman" w:hAnsi="Times New Roman" w:cs="Times New Roman"/>
          <w:sz w:val="20"/>
          <w:szCs w:val="20"/>
        </w:rPr>
        <w:t>Questions&amp;Negatives</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Adjectives&amp;Adverbs</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Count&amp;Uncount</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Nouns</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Like</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Would</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like</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Some</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any</w:t>
      </w:r>
      <w:proofErr w:type="spellEnd"/>
      <w:r w:rsidR="002F4CA7" w:rsidRPr="00CF2028">
        <w:rPr>
          <w:rFonts w:ascii="Times New Roman" w:eastAsia="Times New Roman" w:hAnsi="Times New Roman" w:cs="Times New Roman"/>
          <w:sz w:val="20"/>
          <w:szCs w:val="20"/>
        </w:rPr>
        <w:t xml:space="preserve">; How </w:t>
      </w:r>
      <w:proofErr w:type="spellStart"/>
      <w:r w:rsidR="002F4CA7" w:rsidRPr="00CF2028">
        <w:rPr>
          <w:rFonts w:ascii="Times New Roman" w:eastAsia="Times New Roman" w:hAnsi="Times New Roman" w:cs="Times New Roman"/>
          <w:sz w:val="20"/>
          <w:szCs w:val="20"/>
        </w:rPr>
        <w:t>many</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much</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Comparative&amp;Superlative</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Adjectives</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Present</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Continuous</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Something</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anything</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nothing</w:t>
      </w:r>
      <w:proofErr w:type="spellEnd"/>
      <w:r w:rsidR="002F4CA7" w:rsidRPr="00CF2028">
        <w:rPr>
          <w:rFonts w:ascii="Times New Roman" w:eastAsia="Times New Roman" w:hAnsi="Times New Roman" w:cs="Times New Roman"/>
          <w:sz w:val="20"/>
          <w:szCs w:val="20"/>
        </w:rPr>
        <w:t>/</w:t>
      </w:r>
      <w:proofErr w:type="spellStart"/>
      <w:r w:rsidR="002F4CA7" w:rsidRPr="00CF2028">
        <w:rPr>
          <w:rFonts w:ascii="Times New Roman" w:eastAsia="Times New Roman" w:hAnsi="Times New Roman" w:cs="Times New Roman"/>
          <w:sz w:val="20"/>
          <w:szCs w:val="20"/>
        </w:rPr>
        <w:t>everything</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going</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to</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Future</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Infinitive</w:t>
      </w:r>
      <w:proofErr w:type="spellEnd"/>
      <w:r w:rsidR="002F4CA7" w:rsidRPr="00CF2028">
        <w:rPr>
          <w:rFonts w:ascii="Times New Roman" w:eastAsia="Times New Roman" w:hAnsi="Times New Roman" w:cs="Times New Roman"/>
          <w:sz w:val="20"/>
          <w:szCs w:val="20"/>
        </w:rPr>
        <w:t xml:space="preserve"> of </w:t>
      </w:r>
      <w:proofErr w:type="spellStart"/>
      <w:r w:rsidR="002F4CA7" w:rsidRPr="00CF2028">
        <w:rPr>
          <w:rFonts w:ascii="Times New Roman" w:eastAsia="Times New Roman" w:hAnsi="Times New Roman" w:cs="Times New Roman"/>
          <w:sz w:val="20"/>
          <w:szCs w:val="20"/>
        </w:rPr>
        <w:t>purpose</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Present</w:t>
      </w:r>
      <w:proofErr w:type="spellEnd"/>
      <w:r w:rsidR="002F4CA7" w:rsidRPr="00CF2028">
        <w:rPr>
          <w:rFonts w:ascii="Times New Roman" w:eastAsia="Times New Roman" w:hAnsi="Times New Roman" w:cs="Times New Roman"/>
          <w:sz w:val="20"/>
          <w:szCs w:val="20"/>
        </w:rPr>
        <w:t xml:space="preserve"> Perfect Tense; ever </w:t>
      </w:r>
      <w:proofErr w:type="spellStart"/>
      <w:r w:rsidR="002F4CA7" w:rsidRPr="00CF2028">
        <w:rPr>
          <w:rFonts w:ascii="Times New Roman" w:eastAsia="Times New Roman" w:hAnsi="Times New Roman" w:cs="Times New Roman"/>
          <w:sz w:val="20"/>
          <w:szCs w:val="20"/>
        </w:rPr>
        <w:t>and</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never</w:t>
      </w:r>
      <w:proofErr w:type="spellEnd"/>
      <w:r w:rsidR="002F4CA7" w:rsidRPr="00CF2028">
        <w:rPr>
          <w:rFonts w:ascii="Times New Roman" w:eastAsia="Times New Roman" w:hAnsi="Times New Roman" w:cs="Times New Roman"/>
          <w:sz w:val="20"/>
          <w:szCs w:val="20"/>
        </w:rPr>
        <w:t xml:space="preserve">; yet </w:t>
      </w:r>
      <w:proofErr w:type="spellStart"/>
      <w:r w:rsidR="002F4CA7" w:rsidRPr="00CF2028">
        <w:rPr>
          <w:rFonts w:ascii="Times New Roman" w:eastAsia="Times New Roman" w:hAnsi="Times New Roman" w:cs="Times New Roman"/>
          <w:sz w:val="20"/>
          <w:szCs w:val="20"/>
        </w:rPr>
        <w:t>and</w:t>
      </w:r>
      <w:proofErr w:type="spellEnd"/>
      <w:r w:rsidR="002F4CA7" w:rsidRPr="00CF2028">
        <w:rPr>
          <w:rFonts w:ascii="Times New Roman" w:eastAsia="Times New Roman" w:hAnsi="Times New Roman" w:cs="Times New Roman"/>
          <w:sz w:val="20"/>
          <w:szCs w:val="20"/>
        </w:rPr>
        <w:t xml:space="preserve"> </w:t>
      </w:r>
      <w:proofErr w:type="spellStart"/>
      <w:r w:rsidR="002F4CA7" w:rsidRPr="00CF2028">
        <w:rPr>
          <w:rFonts w:ascii="Times New Roman" w:eastAsia="Times New Roman" w:hAnsi="Times New Roman" w:cs="Times New Roman"/>
          <w:sz w:val="20"/>
          <w:szCs w:val="20"/>
        </w:rPr>
        <w:t>just</w:t>
      </w:r>
      <w:proofErr w:type="spellEnd"/>
      <w:r w:rsidR="002F4CA7" w:rsidRPr="00CF2028">
        <w:rPr>
          <w:rFonts w:ascii="Times New Roman" w:eastAsia="Times New Roman" w:hAnsi="Times New Roman" w:cs="Times New Roman"/>
          <w:sz w:val="20"/>
          <w:szCs w:val="20"/>
        </w:rPr>
        <w:t xml:space="preserve">; Tense </w:t>
      </w:r>
      <w:proofErr w:type="spellStart"/>
      <w:r w:rsidR="002F4CA7" w:rsidRPr="00CF2028">
        <w:rPr>
          <w:rFonts w:ascii="Times New Roman" w:eastAsia="Times New Roman" w:hAnsi="Times New Roman" w:cs="Times New Roman"/>
          <w:sz w:val="20"/>
          <w:szCs w:val="20"/>
        </w:rPr>
        <w:t>revision</w:t>
      </w:r>
      <w:proofErr w:type="spell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2"/>
        <w:gridCol w:w="967"/>
        <w:gridCol w:w="4562"/>
        <w:gridCol w:w="300"/>
        <w:gridCol w:w="300"/>
        <w:gridCol w:w="392"/>
        <w:gridCol w:w="624"/>
        <w:gridCol w:w="757"/>
        <w:gridCol w:w="763"/>
      </w:tblGrid>
      <w:tr w:rsidR="00121521" w:rsidRPr="00CF2028" w:rsidTr="003427B6">
        <w:trPr>
          <w:trHeight w:val="462"/>
          <w:tblCellSpacing w:w="15" w:type="dxa"/>
          <w:jc w:val="center"/>
        </w:trPr>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 xml:space="preserve">Ön </w:t>
            </w:r>
          </w:p>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Koşul</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 xml:space="preserve">Dersin </w:t>
            </w:r>
          </w:p>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Kodu</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 xml:space="preserve">Top. </w:t>
            </w:r>
          </w:p>
          <w:p w:rsidR="00121521" w:rsidRPr="00CF2028" w:rsidRDefault="00121521" w:rsidP="00182833">
            <w:pPr>
              <w:pStyle w:val="NormalWeb"/>
              <w:spacing w:before="0" w:beforeAutospacing="0" w:after="0" w:afterAutospacing="0"/>
              <w:ind w:firstLine="30"/>
              <w:jc w:val="both"/>
              <w:rPr>
                <w:sz w:val="20"/>
                <w:szCs w:val="20"/>
              </w:rPr>
            </w:pPr>
            <w:r w:rsidRPr="00CF2028">
              <w:rPr>
                <w:b/>
                <w:bCs/>
                <w:sz w:val="20"/>
                <w:szCs w:val="20"/>
              </w:rPr>
              <w:t>Saat</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1" w:type="pct"/>
            <w:tcBorders>
              <w:top w:val="outset" w:sz="8" w:space="0" w:color="auto"/>
              <w:left w:val="outset" w:sz="8" w:space="0" w:color="auto"/>
              <w:bottom w:val="outset" w:sz="8" w:space="0" w:color="auto"/>
              <w:right w:val="outset" w:sz="8" w:space="0" w:color="auto"/>
            </w:tcBorders>
          </w:tcPr>
          <w:p w:rsidR="00121521" w:rsidRPr="00CF2028" w:rsidRDefault="00121521" w:rsidP="0018283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21521" w:rsidRPr="00CF2028" w:rsidTr="002F4CA7">
        <w:trPr>
          <w:trHeight w:val="273"/>
          <w:tblCellSpacing w:w="15" w:type="dxa"/>
          <w:jc w:val="center"/>
        </w:trPr>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121521" w:rsidP="00182833">
            <w:pPr>
              <w:pStyle w:val="NormalWeb"/>
              <w:spacing w:before="0" w:beforeAutospacing="0" w:after="0" w:afterAutospacing="0"/>
              <w:ind w:firstLine="30"/>
              <w:rPr>
                <w:b/>
                <w:bCs/>
                <w:sz w:val="20"/>
                <w:szCs w:val="20"/>
              </w:rPr>
            </w:pPr>
            <w:r w:rsidRPr="00CF2028">
              <w:rPr>
                <w:b/>
                <w:bCs/>
                <w:sz w:val="20"/>
                <w:szCs w:val="20"/>
              </w:rPr>
              <w:t> </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21521">
            <w:pPr>
              <w:spacing w:after="0" w:line="240" w:lineRule="auto"/>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IKT13102</w:t>
            </w:r>
          </w:p>
        </w:tc>
        <w:tc>
          <w:tcPr>
            <w:tcW w:w="240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autoSpaceDE w:val="0"/>
              <w:autoSpaceDN w:val="0"/>
              <w:adjustRightInd w:val="0"/>
              <w:spacing w:after="0" w:line="240" w:lineRule="auto"/>
              <w:jc w:val="both"/>
              <w:rPr>
                <w:rFonts w:ascii="Times New Roman" w:hAnsi="Times New Roman" w:cs="Times New Roman"/>
                <w:b/>
                <w:sz w:val="20"/>
                <w:szCs w:val="20"/>
              </w:rPr>
            </w:pPr>
            <w:r w:rsidRPr="00CF2028">
              <w:rPr>
                <w:rFonts w:ascii="Times New Roman" w:hAnsi="Times New Roman" w:cs="Times New Roman"/>
                <w:b/>
                <w:bCs/>
                <w:color w:val="000000"/>
                <w:sz w:val="20"/>
                <w:szCs w:val="20"/>
              </w:rPr>
              <w:t>İktisada Giriş-II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21521" w:rsidRPr="00CF2028" w:rsidRDefault="002F4CA7" w:rsidP="0018283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1" w:type="pct"/>
            <w:tcBorders>
              <w:top w:val="outset" w:sz="8" w:space="0" w:color="auto"/>
              <w:left w:val="outset" w:sz="8" w:space="0" w:color="auto"/>
              <w:bottom w:val="outset" w:sz="8" w:space="0" w:color="auto"/>
              <w:right w:val="outset" w:sz="8" w:space="0" w:color="auto"/>
            </w:tcBorders>
            <w:vAlign w:val="center"/>
          </w:tcPr>
          <w:p w:rsidR="00121521" w:rsidRPr="00CF2028" w:rsidRDefault="002F4CA7" w:rsidP="0018283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121521" w:rsidRPr="00CF2028" w:rsidRDefault="00121521" w:rsidP="003427B6">
      <w:pPr>
        <w:autoSpaceDE w:val="0"/>
        <w:autoSpaceDN w:val="0"/>
        <w:adjustRightInd w:val="0"/>
        <w:spacing w:after="0" w:line="240" w:lineRule="auto"/>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002F4CA7" w:rsidRPr="00CF2028">
        <w:rPr>
          <w:rFonts w:ascii="Times New Roman" w:eastAsia="Times New Roman" w:hAnsi="Times New Roman" w:cs="Times New Roman"/>
          <w:sz w:val="20"/>
          <w:szCs w:val="20"/>
        </w:rPr>
        <w:t xml:space="preserve"> Para ve maliye teorisi, istihdam, işgücü ve işsizliğe ilişkin temel bilgiler, uluslararası iktisadi ilişkilerin teorisi.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5"/>
        <w:gridCol w:w="966"/>
        <w:gridCol w:w="4562"/>
        <w:gridCol w:w="300"/>
        <w:gridCol w:w="300"/>
        <w:gridCol w:w="392"/>
        <w:gridCol w:w="624"/>
        <w:gridCol w:w="757"/>
        <w:gridCol w:w="761"/>
      </w:tblGrid>
      <w:tr w:rsidR="00C25633" w:rsidRPr="00CF2028" w:rsidTr="004A5FEF">
        <w:trPr>
          <w:trHeight w:val="415"/>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0"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105D3" w:rsidRPr="00CF2028" w:rsidTr="008105D3">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pStyle w:val="NormalWeb"/>
              <w:spacing w:before="0" w:beforeAutospacing="0" w:after="0" w:afterAutospacing="0"/>
              <w:ind w:firstLine="30"/>
              <w:rPr>
                <w:b/>
                <w:bCs/>
                <w:sz w:val="20"/>
                <w:szCs w:val="20"/>
              </w:rPr>
            </w:pPr>
            <w:r w:rsidRPr="00CF2028">
              <w:rPr>
                <w:b/>
                <w:bCs/>
                <w:sz w:val="20"/>
                <w:szCs w:val="20"/>
              </w:rPr>
              <w:t> </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121521">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ISL13102</w:t>
            </w:r>
          </w:p>
        </w:tc>
        <w:tc>
          <w:tcPr>
            <w:tcW w:w="240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1F7657">
            <w:pPr>
              <w:spacing w:after="0" w:line="240" w:lineRule="atLeast"/>
              <w:ind w:right="-121"/>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İşletme Yönetimi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05D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0" w:type="pct"/>
            <w:tcBorders>
              <w:top w:val="outset" w:sz="8" w:space="0" w:color="auto"/>
              <w:left w:val="outset" w:sz="8" w:space="0" w:color="auto"/>
              <w:bottom w:val="outset" w:sz="8" w:space="0" w:color="auto"/>
              <w:right w:val="outset" w:sz="8" w:space="0" w:color="auto"/>
            </w:tcBorders>
            <w:vAlign w:val="center"/>
          </w:tcPr>
          <w:p w:rsidR="008105D3" w:rsidRPr="00CF2028" w:rsidRDefault="008105D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25633" w:rsidRPr="00CF2028" w:rsidRDefault="00C25633" w:rsidP="00E80F04">
      <w:pPr>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 xml:space="preserve">: </w:t>
      </w:r>
      <w:r w:rsidRPr="00CF2028">
        <w:rPr>
          <w:rFonts w:ascii="Times New Roman" w:hAnsi="Times New Roman" w:cs="Times New Roman"/>
          <w:color w:val="000000"/>
          <w:sz w:val="20"/>
          <w:szCs w:val="20"/>
        </w:rPr>
        <w:t xml:space="preserve"> </w:t>
      </w:r>
      <w:r w:rsidR="008105D3" w:rsidRPr="00CF2028">
        <w:rPr>
          <w:rFonts w:ascii="Times New Roman" w:hAnsi="Times New Roman" w:cs="Times New Roman"/>
          <w:sz w:val="20"/>
          <w:szCs w:val="20"/>
        </w:rPr>
        <w:t>Yönetim kavramı, fonksiyonları, klasik yönetim yaklaşımı: Bilimsel Yönetim, Yönetim Süreci ve Bürokrasi Yönetim Yaklaşımları, Neo Klasik Yönetim Yaklaşımı, günümüz açısından Klasik ve Neo Klasik Yönetim Yaklaşımının değerlendirilmesi, Modern Yönetim Yaklaşımı: Sistem ve Durumsallık Yaklaşımları, TKY, Post Modern Yönetim Yaklaşı</w:t>
      </w:r>
      <w:r w:rsidR="003F6026" w:rsidRPr="00CF2028">
        <w:rPr>
          <w:rFonts w:ascii="Times New Roman" w:hAnsi="Times New Roman" w:cs="Times New Roman"/>
          <w:sz w:val="20"/>
          <w:szCs w:val="20"/>
        </w:rPr>
        <w:t>mı, yönetim yaklaşımlarını</w:t>
      </w:r>
      <w:r w:rsidR="003427B6" w:rsidRPr="00CF2028">
        <w:rPr>
          <w:rFonts w:ascii="Times New Roman" w:hAnsi="Times New Roman" w:cs="Times New Roman"/>
          <w:sz w:val="20"/>
          <w:szCs w:val="20"/>
        </w:rPr>
        <w:t>n birb</w:t>
      </w:r>
      <w:r w:rsidR="008105D3" w:rsidRPr="00CF2028">
        <w:rPr>
          <w:rFonts w:ascii="Times New Roman" w:hAnsi="Times New Roman" w:cs="Times New Roman"/>
          <w:sz w:val="20"/>
          <w:szCs w:val="20"/>
        </w:rPr>
        <w:t>iri ile karşılaştırılması.</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3"/>
        <w:gridCol w:w="949"/>
        <w:gridCol w:w="4566"/>
        <w:gridCol w:w="300"/>
        <w:gridCol w:w="300"/>
        <w:gridCol w:w="394"/>
        <w:gridCol w:w="626"/>
        <w:gridCol w:w="759"/>
        <w:gridCol w:w="770"/>
      </w:tblGrid>
      <w:tr w:rsidR="00C25633" w:rsidRPr="00CF2028" w:rsidTr="003F6026">
        <w:trPr>
          <w:trHeight w:val="336"/>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8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4"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633" w:rsidRPr="00CF2028" w:rsidTr="003F6026">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rPr>
                <w:b/>
                <w:bCs/>
                <w:sz w:val="20"/>
                <w:szCs w:val="20"/>
              </w:rPr>
            </w:pPr>
            <w:r w:rsidRPr="00CF2028">
              <w:rPr>
                <w:b/>
                <w:bCs/>
                <w:sz w:val="20"/>
                <w:szCs w:val="20"/>
              </w:rPr>
              <w:t> </w:t>
            </w:r>
          </w:p>
        </w:tc>
        <w:tc>
          <w:tcPr>
            <w:tcW w:w="48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ISL13104</w:t>
            </w:r>
          </w:p>
        </w:tc>
        <w:tc>
          <w:tcPr>
            <w:tcW w:w="24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autoSpaceDE w:val="0"/>
              <w:autoSpaceDN w:val="0"/>
              <w:adjustRightInd w:val="0"/>
              <w:spacing w:after="0" w:line="240" w:lineRule="auto"/>
              <w:jc w:val="both"/>
              <w:rPr>
                <w:rFonts w:ascii="Times New Roman" w:hAnsi="Times New Roman" w:cs="Times New Roman"/>
                <w:b/>
                <w:sz w:val="20"/>
                <w:szCs w:val="20"/>
              </w:rPr>
            </w:pPr>
            <w:r w:rsidRPr="00CF2028">
              <w:rPr>
                <w:rFonts w:ascii="Times New Roman" w:eastAsia="Times New Roman" w:hAnsi="Times New Roman" w:cs="Times New Roman"/>
                <w:b/>
                <w:sz w:val="20"/>
                <w:szCs w:val="20"/>
              </w:rPr>
              <w:t>Genel Muhasebe-II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8105D3"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4" w:type="pct"/>
            <w:tcBorders>
              <w:top w:val="outset" w:sz="8" w:space="0" w:color="auto"/>
              <w:left w:val="outset" w:sz="8" w:space="0" w:color="auto"/>
              <w:bottom w:val="outset" w:sz="8" w:space="0" w:color="auto"/>
              <w:right w:val="outset" w:sz="8" w:space="0" w:color="auto"/>
            </w:tcBorders>
            <w:vAlign w:val="center"/>
          </w:tcPr>
          <w:p w:rsidR="00C25633" w:rsidRPr="00CF2028" w:rsidRDefault="008105D3"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121521" w:rsidRPr="00CF2028" w:rsidRDefault="00C25633" w:rsidP="003F6026">
      <w:pPr>
        <w:autoSpaceDE w:val="0"/>
        <w:autoSpaceDN w:val="0"/>
        <w:adjustRightInd w:val="0"/>
        <w:spacing w:after="0" w:line="240" w:lineRule="auto"/>
        <w:jc w:val="both"/>
        <w:rPr>
          <w:rFonts w:ascii="Times New Roman" w:hAnsi="Times New Roman" w:cs="Times New Roman"/>
          <w:color w:val="000000"/>
          <w:sz w:val="20"/>
          <w:szCs w:val="20"/>
        </w:rPr>
      </w:pPr>
      <w:r w:rsidRPr="00CF2028">
        <w:rPr>
          <w:rFonts w:ascii="Times New Roman" w:hAnsi="Times New Roman" w:cs="Times New Roman"/>
          <w:b/>
          <w:color w:val="000000"/>
          <w:sz w:val="20"/>
          <w:szCs w:val="20"/>
          <w:u w:val="single"/>
        </w:rPr>
        <w:t>Ders İçeriği</w:t>
      </w:r>
      <w:proofErr w:type="gramStart"/>
      <w:r w:rsidRPr="00CF2028">
        <w:rPr>
          <w:rFonts w:ascii="Times New Roman" w:hAnsi="Times New Roman" w:cs="Times New Roman"/>
          <w:color w:val="000000"/>
          <w:sz w:val="20"/>
          <w:szCs w:val="20"/>
          <w:u w:val="single"/>
        </w:rPr>
        <w:t>:</w:t>
      </w:r>
      <w:r w:rsidRPr="00CF2028">
        <w:rPr>
          <w:rFonts w:ascii="Times New Roman" w:hAnsi="Times New Roman" w:cs="Times New Roman"/>
          <w:color w:val="000000"/>
          <w:sz w:val="20"/>
          <w:szCs w:val="20"/>
        </w:rPr>
        <w:t>.</w:t>
      </w:r>
      <w:proofErr w:type="gramEnd"/>
      <w:r w:rsidRPr="00CF2028">
        <w:rPr>
          <w:rFonts w:ascii="Times New Roman" w:hAnsi="Times New Roman" w:cs="Times New Roman"/>
          <w:color w:val="000000"/>
          <w:sz w:val="20"/>
          <w:szCs w:val="20"/>
        </w:rPr>
        <w:t xml:space="preserve"> </w:t>
      </w:r>
      <w:r w:rsidR="00CB0065" w:rsidRPr="00CF2028">
        <w:rPr>
          <w:rFonts w:ascii="Times New Roman" w:hAnsi="Times New Roman" w:cs="Times New Roman"/>
          <w:sz w:val="20"/>
          <w:szCs w:val="20"/>
        </w:rPr>
        <w:t xml:space="preserve">Genel Muhasebe </w:t>
      </w:r>
      <w:proofErr w:type="spellStart"/>
      <w:r w:rsidR="00CB0065" w:rsidRPr="00CF2028">
        <w:rPr>
          <w:rFonts w:ascii="Times New Roman" w:hAnsi="Times New Roman" w:cs="Times New Roman"/>
          <w:sz w:val="20"/>
          <w:szCs w:val="20"/>
        </w:rPr>
        <w:t>I’in</w:t>
      </w:r>
      <w:proofErr w:type="spellEnd"/>
      <w:r w:rsidR="00CB0065" w:rsidRPr="00CF2028">
        <w:rPr>
          <w:rFonts w:ascii="Times New Roman" w:hAnsi="Times New Roman" w:cs="Times New Roman"/>
          <w:sz w:val="20"/>
          <w:szCs w:val="20"/>
        </w:rPr>
        <w:t xml:space="preserve"> devamı niteliğinde olup, pasif hesapların açıklanması ve izlenmesi, gelir tablosu hesaplarının açıklanması ve izlenmesi ile dönem sonu işlemlerini kapsamaktadır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58"/>
        <w:gridCol w:w="1067"/>
        <w:gridCol w:w="4553"/>
        <w:gridCol w:w="285"/>
        <w:gridCol w:w="285"/>
        <w:gridCol w:w="384"/>
        <w:gridCol w:w="610"/>
        <w:gridCol w:w="744"/>
        <w:gridCol w:w="751"/>
      </w:tblGrid>
      <w:tr w:rsidR="00C25633" w:rsidRPr="00CF2028" w:rsidTr="004A5FEF">
        <w:trPr>
          <w:trHeight w:val="498"/>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Ön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Koşul</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Dersin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 xml:space="preserve">Top. </w:t>
            </w:r>
          </w:p>
          <w:p w:rsidR="00C25633" w:rsidRPr="00CF2028" w:rsidRDefault="00C25633" w:rsidP="004A3D65">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633" w:rsidRPr="00CF2028" w:rsidRDefault="00C25633" w:rsidP="004A3D65">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C25633" w:rsidRPr="00CF2028" w:rsidRDefault="00C25633" w:rsidP="004A3D65">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A1183C" w:rsidRPr="00CF2028" w:rsidTr="00A1183C">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pStyle w:val="NormalWeb"/>
              <w:spacing w:before="0" w:beforeAutospacing="0" w:after="0" w:afterAutospacing="0"/>
              <w:ind w:firstLine="30"/>
              <w:rPr>
                <w:b/>
                <w:bCs/>
                <w:sz w:val="20"/>
                <w:szCs w:val="20"/>
              </w:rPr>
            </w:pPr>
            <w:r w:rsidRPr="00CF2028">
              <w:rPr>
                <w:b/>
                <w:bCs/>
                <w:sz w:val="20"/>
                <w:szCs w:val="20"/>
              </w:rPr>
              <w:t> </w:t>
            </w:r>
          </w:p>
        </w:tc>
        <w:tc>
          <w:tcPr>
            <w:tcW w:w="46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E727FA" w:rsidP="004A3D65">
            <w:pPr>
              <w:spacing w:after="0" w:line="240" w:lineRule="auto"/>
              <w:rPr>
                <w:rFonts w:ascii="Times New Roman" w:hAnsi="Times New Roman" w:cs="Times New Roman"/>
                <w:b/>
                <w:color w:val="000000"/>
                <w:sz w:val="20"/>
                <w:szCs w:val="20"/>
              </w:rPr>
            </w:pPr>
            <w:r w:rsidRPr="00CF2028">
              <w:rPr>
                <w:rFonts w:ascii="Times New Roman" w:hAnsi="Times New Roman" w:cs="Times New Roman"/>
                <w:b/>
                <w:sz w:val="20"/>
                <w:szCs w:val="20"/>
              </w:rPr>
              <w:t>MAT16158</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1F7657">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Matematik</w:t>
            </w:r>
            <w:r w:rsidR="00E727FA" w:rsidRPr="00CF2028">
              <w:rPr>
                <w:rFonts w:ascii="Times New Roman" w:hAnsi="Times New Roman" w:cs="Times New Roman"/>
                <w:b/>
                <w:sz w:val="20"/>
                <w:szCs w:val="20"/>
              </w:rPr>
              <w:t>sel İktisat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1183C" w:rsidRPr="00CF2028" w:rsidRDefault="00A1183C" w:rsidP="004A3D65">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A1183C" w:rsidRPr="00CF2028" w:rsidRDefault="00A1183C" w:rsidP="004A3D65">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8213C2" w:rsidRPr="00CF2028" w:rsidRDefault="00C25633" w:rsidP="003F6026">
      <w:pPr>
        <w:autoSpaceDE w:val="0"/>
        <w:autoSpaceDN w:val="0"/>
        <w:adjustRightInd w:val="0"/>
        <w:spacing w:after="0" w:line="240" w:lineRule="auto"/>
        <w:jc w:val="both"/>
        <w:rPr>
          <w:rFonts w:ascii="Times New Roman" w:hAnsi="Times New Roman" w:cs="Times New Roman"/>
          <w:color w:val="000000"/>
          <w:sz w:val="20"/>
          <w:szCs w:val="20"/>
        </w:rPr>
      </w:pPr>
      <w:r w:rsidRPr="00CF2028">
        <w:rPr>
          <w:rFonts w:ascii="Times New Roman" w:hAnsi="Times New Roman" w:cs="Times New Roman"/>
          <w:b/>
          <w:color w:val="000000"/>
          <w:sz w:val="20"/>
          <w:szCs w:val="20"/>
          <w:u w:val="single"/>
        </w:rPr>
        <w:t>Ders İçeriği</w:t>
      </w:r>
      <w:proofErr w:type="gramStart"/>
      <w:r w:rsidRPr="00CF2028">
        <w:rPr>
          <w:rFonts w:ascii="Times New Roman" w:hAnsi="Times New Roman" w:cs="Times New Roman"/>
          <w:b/>
          <w:color w:val="000000"/>
          <w:sz w:val="20"/>
          <w:szCs w:val="20"/>
          <w:u w:val="single"/>
        </w:rPr>
        <w:t>:</w:t>
      </w:r>
      <w:r w:rsidRPr="00CF2028">
        <w:rPr>
          <w:rFonts w:ascii="Times New Roman" w:hAnsi="Times New Roman" w:cs="Times New Roman"/>
          <w:color w:val="000000"/>
          <w:sz w:val="20"/>
          <w:szCs w:val="20"/>
        </w:rPr>
        <w:t>.</w:t>
      </w:r>
      <w:proofErr w:type="gramEnd"/>
      <w:r w:rsidR="00A1183C" w:rsidRPr="00CF2028">
        <w:rPr>
          <w:rFonts w:ascii="Times New Roman" w:hAnsi="Times New Roman" w:cs="Times New Roman"/>
          <w:color w:val="000000"/>
          <w:sz w:val="20"/>
          <w:szCs w:val="20"/>
          <w:shd w:val="clear" w:color="auto" w:fill="FFFFFF"/>
        </w:rPr>
        <w:t xml:space="preserve"> </w:t>
      </w:r>
      <w:r w:rsidR="00E727FA" w:rsidRPr="00CF2028">
        <w:rPr>
          <w:rFonts w:ascii="Times New Roman" w:hAnsi="Times New Roman" w:cs="Times New Roman"/>
          <w:b/>
          <w:bCs/>
          <w:color w:val="000000"/>
          <w:sz w:val="20"/>
          <w:szCs w:val="20"/>
          <w:shd w:val="clear" w:color="auto" w:fill="FFFFFF"/>
        </w:rPr>
        <w:t> </w:t>
      </w:r>
      <w:r w:rsidR="00E727FA" w:rsidRPr="00CF2028">
        <w:rPr>
          <w:rFonts w:ascii="Times New Roman" w:hAnsi="Times New Roman" w:cs="Times New Roman"/>
          <w:color w:val="000000"/>
          <w:sz w:val="20"/>
          <w:szCs w:val="20"/>
          <w:shd w:val="clear" w:color="auto" w:fill="FFFFFF"/>
        </w:rPr>
        <w:t>Bu dersin amacı matematiksel araç ve yöntemler ile iktisadın temel kavramlarını ve teorilerini analiz ederek öğrencilerin iktisadi olayları kavramasını sağlamaktır.</w:t>
      </w:r>
    </w:p>
    <w:p w:rsidR="00A1183C" w:rsidRPr="00CF2028" w:rsidRDefault="001F7657" w:rsidP="00E727FA">
      <w:pPr>
        <w:autoSpaceDE w:val="0"/>
        <w:autoSpaceDN w:val="0"/>
        <w:adjustRightInd w:val="0"/>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III. DÖNEM</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60"/>
        <w:gridCol w:w="288"/>
        <w:gridCol w:w="288"/>
        <w:gridCol w:w="388"/>
        <w:gridCol w:w="614"/>
        <w:gridCol w:w="748"/>
        <w:gridCol w:w="755"/>
      </w:tblGrid>
      <w:tr w:rsidR="00BC5B1D" w:rsidRPr="00CF2028" w:rsidTr="003427B6">
        <w:trPr>
          <w:trHeight w:val="505"/>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 xml:space="preserve">Ön </w:t>
            </w:r>
          </w:p>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Koşul</w:t>
            </w:r>
          </w:p>
        </w:tc>
        <w:tc>
          <w:tcPr>
            <w:tcW w:w="45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 xml:space="preserve">Dersin </w:t>
            </w:r>
          </w:p>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Kodu</w:t>
            </w:r>
          </w:p>
        </w:tc>
        <w:tc>
          <w:tcPr>
            <w:tcW w:w="240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 xml:space="preserve">Top. </w:t>
            </w:r>
          </w:p>
          <w:p w:rsidR="00BC5B1D" w:rsidRPr="00CF2028" w:rsidRDefault="00BC5B1D" w:rsidP="00BC5B1D">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BC5B1D" w:rsidRPr="00CF2028" w:rsidRDefault="00BC5B1D" w:rsidP="001F7657">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BC5B1D" w:rsidRPr="00CF2028" w:rsidTr="00BC5B1D">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pStyle w:val="NormalWeb"/>
              <w:spacing w:before="0" w:beforeAutospacing="0" w:after="0" w:afterAutospacing="0"/>
              <w:ind w:firstLine="30"/>
              <w:rPr>
                <w:b/>
                <w:bCs/>
                <w:sz w:val="20"/>
                <w:szCs w:val="20"/>
              </w:rPr>
            </w:pPr>
          </w:p>
        </w:tc>
        <w:tc>
          <w:tcPr>
            <w:tcW w:w="45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UNV13201</w:t>
            </w:r>
          </w:p>
        </w:tc>
        <w:tc>
          <w:tcPr>
            <w:tcW w:w="240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İngilizce-III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2C7E19" w:rsidP="001F7657">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C5B1D" w:rsidRPr="00CF2028" w:rsidRDefault="00BC5B1D" w:rsidP="001F7657">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4</w:t>
            </w:r>
          </w:p>
        </w:tc>
        <w:tc>
          <w:tcPr>
            <w:tcW w:w="385" w:type="pct"/>
            <w:tcBorders>
              <w:top w:val="outset" w:sz="8" w:space="0" w:color="auto"/>
              <w:left w:val="outset" w:sz="8" w:space="0" w:color="auto"/>
              <w:bottom w:val="outset" w:sz="8" w:space="0" w:color="auto"/>
              <w:right w:val="outset" w:sz="8" w:space="0" w:color="auto"/>
            </w:tcBorders>
            <w:vAlign w:val="center"/>
          </w:tcPr>
          <w:p w:rsidR="00BC5B1D" w:rsidRPr="00CF2028" w:rsidRDefault="00BC5B1D" w:rsidP="001F7657">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73624E" w:rsidRPr="00CF2028" w:rsidRDefault="0073624E" w:rsidP="0073624E">
      <w:pPr>
        <w:spacing w:after="0" w:line="27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proofErr w:type="gramStart"/>
      <w:r w:rsidRPr="00CF2028">
        <w:rPr>
          <w:rFonts w:ascii="Times New Roman" w:hAnsi="Times New Roman" w:cs="Times New Roman"/>
          <w:b/>
          <w:color w:val="000000"/>
          <w:sz w:val="20"/>
          <w:szCs w:val="20"/>
          <w:u w:val="single"/>
        </w:rPr>
        <w:t>:</w:t>
      </w:r>
      <w:r w:rsidRPr="00CF2028">
        <w:rPr>
          <w:rFonts w:ascii="Times New Roman" w:hAnsi="Times New Roman" w:cs="Times New Roman"/>
          <w:color w:val="000000"/>
          <w:sz w:val="20"/>
          <w:szCs w:val="20"/>
        </w:rPr>
        <w:t>.</w:t>
      </w:r>
      <w:proofErr w:type="gramEnd"/>
      <w:r w:rsidRPr="00CF2028">
        <w:rPr>
          <w:rFonts w:ascii="Times New Roman" w:eastAsia="Times New Roman" w:hAnsi="Times New Roman" w:cs="Times New Roman"/>
          <w:sz w:val="20"/>
          <w:szCs w:val="20"/>
        </w:rPr>
        <w:t xml:space="preserve"> Uluslararası Ekonomik, Ticari ve Finansal İlişkilere Ait Kuramsal Çerçeveler </w:t>
      </w:r>
    </w:p>
    <w:p w:rsidR="00685CAC" w:rsidRPr="00CF2028" w:rsidRDefault="00685CAC" w:rsidP="0073624E">
      <w:pPr>
        <w:spacing w:after="0" w:line="270" w:lineRule="atLeast"/>
        <w:jc w:val="both"/>
        <w:rPr>
          <w:rFonts w:ascii="Times New Roman" w:eastAsia="Times New Roman" w:hAnsi="Times New Roman" w:cs="Times New Roman"/>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0"/>
        <w:gridCol w:w="967"/>
        <w:gridCol w:w="4569"/>
        <w:gridCol w:w="297"/>
        <w:gridCol w:w="297"/>
        <w:gridCol w:w="395"/>
        <w:gridCol w:w="622"/>
        <w:gridCol w:w="757"/>
        <w:gridCol w:w="763"/>
      </w:tblGrid>
      <w:tr w:rsidR="00A000F3" w:rsidRPr="00CF2028" w:rsidTr="00685CAC">
        <w:trPr>
          <w:trHeight w:val="506"/>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Koşul</w:t>
            </w: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Kodu</w:t>
            </w:r>
          </w:p>
        </w:tc>
        <w:tc>
          <w:tcPr>
            <w:tcW w:w="240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Saat</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0" w:type="pct"/>
            <w:tcBorders>
              <w:top w:val="outset" w:sz="8" w:space="0" w:color="auto"/>
              <w:left w:val="outset" w:sz="8" w:space="0" w:color="auto"/>
              <w:bottom w:val="outset" w:sz="8" w:space="0" w:color="auto"/>
              <w:right w:val="outset" w:sz="8" w:space="0" w:color="auto"/>
            </w:tcBorders>
          </w:tcPr>
          <w:p w:rsidR="00A000F3" w:rsidRPr="00CF2028" w:rsidRDefault="00A000F3"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A000F3" w:rsidRPr="00CF2028" w:rsidTr="00685CAC">
        <w:trPr>
          <w:trHeight w:val="273"/>
          <w:tblCellSpacing w:w="15" w:type="dxa"/>
          <w:jc w:val="center"/>
        </w:trPr>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rPr>
                <w:b/>
                <w:bCs/>
                <w:sz w:val="20"/>
                <w:szCs w:val="20"/>
              </w:rPr>
            </w:pPr>
          </w:p>
        </w:tc>
        <w:tc>
          <w:tcPr>
            <w:tcW w:w="4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IKT13201</w:t>
            </w:r>
          </w:p>
        </w:tc>
        <w:tc>
          <w:tcPr>
            <w:tcW w:w="240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bCs/>
                <w:color w:val="000000"/>
                <w:sz w:val="20"/>
                <w:szCs w:val="20"/>
              </w:rPr>
              <w:t>Mikro İktisat I</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0" w:type="pct"/>
            <w:tcBorders>
              <w:top w:val="outset" w:sz="8" w:space="0" w:color="auto"/>
              <w:left w:val="outset" w:sz="8" w:space="0" w:color="auto"/>
              <w:bottom w:val="outset" w:sz="8" w:space="0" w:color="auto"/>
              <w:right w:val="outset" w:sz="8" w:space="0" w:color="auto"/>
            </w:tcBorders>
            <w:vAlign w:val="center"/>
          </w:tcPr>
          <w:p w:rsidR="00A000F3" w:rsidRPr="00CF2028" w:rsidRDefault="00A000F3"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4A5FEF" w:rsidRPr="00CF2028" w:rsidRDefault="00A000F3" w:rsidP="003F6026">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proofErr w:type="gramStart"/>
      <w:r w:rsidRPr="00CF2028">
        <w:rPr>
          <w:rFonts w:ascii="Times New Roman" w:hAnsi="Times New Roman" w:cs="Times New Roman"/>
          <w:b/>
          <w:color w:val="000000"/>
          <w:sz w:val="20"/>
          <w:szCs w:val="20"/>
          <w:u w:val="single"/>
        </w:rPr>
        <w:t>:</w:t>
      </w:r>
      <w:r w:rsidRPr="00CF2028">
        <w:rPr>
          <w:rFonts w:ascii="Times New Roman" w:hAnsi="Times New Roman" w:cs="Times New Roman"/>
          <w:color w:val="000000"/>
          <w:sz w:val="20"/>
          <w:szCs w:val="20"/>
        </w:rPr>
        <w:t>.</w:t>
      </w:r>
      <w:proofErr w:type="gramEnd"/>
      <w:r w:rsidRPr="00CF2028">
        <w:rPr>
          <w:rFonts w:ascii="Times New Roman" w:eastAsia="Times New Roman" w:hAnsi="Times New Roman" w:cs="Times New Roman"/>
          <w:sz w:val="20"/>
          <w:szCs w:val="20"/>
        </w:rPr>
        <w:t xml:space="preserve"> Sosyal Bilim Olarak Ekonomi, Mikro İktisadın Genel Çerçevesi, Piyasa Ekonomisi, Piyasa Dengesi: </w:t>
      </w:r>
      <w:proofErr w:type="spellStart"/>
      <w:r w:rsidRPr="00CF2028">
        <w:rPr>
          <w:rFonts w:ascii="Times New Roman" w:eastAsia="Times New Roman" w:hAnsi="Times New Roman" w:cs="Times New Roman"/>
          <w:sz w:val="20"/>
          <w:szCs w:val="20"/>
        </w:rPr>
        <w:t>Walras</w:t>
      </w:r>
      <w:proofErr w:type="spellEnd"/>
      <w:r w:rsidRPr="00CF2028">
        <w:rPr>
          <w:rFonts w:ascii="Times New Roman" w:eastAsia="Times New Roman" w:hAnsi="Times New Roman" w:cs="Times New Roman"/>
          <w:sz w:val="20"/>
          <w:szCs w:val="20"/>
        </w:rPr>
        <w:t xml:space="preserve"> Yaklaşımı ve Marshall Yaklaşımı, Örümcek Ağı Teorisi, Bolluk Paradoksu: </w:t>
      </w:r>
      <w:proofErr w:type="spellStart"/>
      <w:r w:rsidRPr="00CF2028">
        <w:rPr>
          <w:rFonts w:ascii="Times New Roman" w:eastAsia="Times New Roman" w:hAnsi="Times New Roman" w:cs="Times New Roman"/>
          <w:sz w:val="20"/>
          <w:szCs w:val="20"/>
        </w:rPr>
        <w:t>King</w:t>
      </w:r>
      <w:proofErr w:type="spellEnd"/>
      <w:r w:rsidRPr="00CF2028">
        <w:rPr>
          <w:rFonts w:ascii="Times New Roman" w:eastAsia="Times New Roman" w:hAnsi="Times New Roman" w:cs="Times New Roman"/>
          <w:sz w:val="20"/>
          <w:szCs w:val="20"/>
        </w:rPr>
        <w:t xml:space="preserve"> Kanunu.</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0"/>
        <w:gridCol w:w="967"/>
        <w:gridCol w:w="4570"/>
        <w:gridCol w:w="296"/>
        <w:gridCol w:w="296"/>
        <w:gridCol w:w="397"/>
        <w:gridCol w:w="622"/>
        <w:gridCol w:w="756"/>
        <w:gridCol w:w="763"/>
      </w:tblGrid>
      <w:tr w:rsidR="00A000F3" w:rsidRPr="00CF2028" w:rsidTr="003427B6">
        <w:trPr>
          <w:trHeight w:val="4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Koşul</w:t>
            </w: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Kodu</w:t>
            </w:r>
          </w:p>
        </w:tc>
        <w:tc>
          <w:tcPr>
            <w:tcW w:w="241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A000F3" w:rsidRPr="00CF2028" w:rsidRDefault="00A000F3" w:rsidP="00CC10E3">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A000F3" w:rsidRPr="00CF2028" w:rsidRDefault="00A000F3"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A000F3" w:rsidRPr="00CF2028" w:rsidTr="00A000F3">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pStyle w:val="NormalWeb"/>
              <w:spacing w:before="0" w:beforeAutospacing="0" w:after="0" w:afterAutospacing="0"/>
              <w:ind w:firstLine="30"/>
              <w:rPr>
                <w:b/>
                <w:bCs/>
                <w:sz w:val="20"/>
                <w:szCs w:val="20"/>
              </w:rPr>
            </w:pP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IKT13203</w:t>
            </w:r>
          </w:p>
        </w:tc>
        <w:tc>
          <w:tcPr>
            <w:tcW w:w="241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Makro İktisat 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000F3" w:rsidRPr="00CF2028" w:rsidRDefault="00A000F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A000F3" w:rsidRPr="00CF2028" w:rsidRDefault="00A000F3"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A1183C" w:rsidRPr="00CF2028" w:rsidRDefault="00A000F3"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Makro ekonomik analizin kapsam ve yöntemi, ulusal muhasebe sistemleri, enflasyon ve işsizlik, dışa kapalı ve dışa açık basit </w:t>
      </w:r>
      <w:proofErr w:type="spellStart"/>
      <w:r w:rsidRPr="00CF2028">
        <w:rPr>
          <w:rFonts w:ascii="Times New Roman" w:eastAsia="Times New Roman" w:hAnsi="Times New Roman" w:cs="Times New Roman"/>
          <w:sz w:val="20"/>
          <w:szCs w:val="20"/>
        </w:rPr>
        <w:t>Keynesyen</w:t>
      </w:r>
      <w:proofErr w:type="spellEnd"/>
      <w:r w:rsidRPr="00CF2028">
        <w:rPr>
          <w:rFonts w:ascii="Times New Roman" w:eastAsia="Times New Roman" w:hAnsi="Times New Roman" w:cs="Times New Roman"/>
          <w:sz w:val="20"/>
          <w:szCs w:val="20"/>
        </w:rPr>
        <w:t xml:space="preserve"> modeller, dışa kapalı IS -LM </w:t>
      </w:r>
      <w:proofErr w:type="gramStart"/>
      <w:r w:rsidRPr="00CF2028">
        <w:rPr>
          <w:rFonts w:ascii="Times New Roman" w:eastAsia="Times New Roman" w:hAnsi="Times New Roman" w:cs="Times New Roman"/>
          <w:sz w:val="20"/>
          <w:szCs w:val="20"/>
        </w:rPr>
        <w:t>modelleri,kapalı</w:t>
      </w:r>
      <w:proofErr w:type="gramEnd"/>
      <w:r w:rsidRPr="00CF2028">
        <w:rPr>
          <w:rFonts w:ascii="Times New Roman" w:eastAsia="Times New Roman" w:hAnsi="Times New Roman" w:cs="Times New Roman"/>
          <w:sz w:val="20"/>
          <w:szCs w:val="20"/>
        </w:rPr>
        <w:t xml:space="preserve"> ekonomide para ve maliye politikaları, toplam talep ve toplam arz, rasyonel bekleyişler, enflasyon ve işsizlik ilişkisi, konjonktür teorileri.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0"/>
        <w:gridCol w:w="967"/>
        <w:gridCol w:w="4572"/>
        <w:gridCol w:w="296"/>
        <w:gridCol w:w="296"/>
        <w:gridCol w:w="396"/>
        <w:gridCol w:w="621"/>
        <w:gridCol w:w="756"/>
        <w:gridCol w:w="763"/>
      </w:tblGrid>
      <w:tr w:rsidR="00B01BD6" w:rsidRPr="00CF2028" w:rsidTr="003427B6">
        <w:trPr>
          <w:trHeight w:val="556"/>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Koşul</w:t>
            </w: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Kodu</w:t>
            </w:r>
          </w:p>
        </w:tc>
        <w:tc>
          <w:tcPr>
            <w:tcW w:w="24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B01BD6" w:rsidRPr="00CF2028" w:rsidRDefault="00B01BD6" w:rsidP="00CC10E3">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01BD6" w:rsidRPr="00CF2028" w:rsidRDefault="00B01BD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B01BD6" w:rsidRPr="00CF2028" w:rsidRDefault="00B01BD6"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F63874" w:rsidRPr="00CF2028" w:rsidTr="00F63874">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pStyle w:val="NormalWeb"/>
              <w:spacing w:before="0" w:beforeAutospacing="0" w:after="0" w:afterAutospacing="0"/>
              <w:ind w:firstLine="30"/>
              <w:rPr>
                <w:b/>
                <w:bCs/>
                <w:sz w:val="20"/>
                <w:szCs w:val="20"/>
              </w:rPr>
            </w:pP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IKT13205</w:t>
            </w:r>
          </w:p>
        </w:tc>
        <w:tc>
          <w:tcPr>
            <w:tcW w:w="24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İktisat Tarihi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63874" w:rsidRPr="00CF2028" w:rsidRDefault="00F6387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F63874" w:rsidRPr="00CF2028" w:rsidRDefault="00F63874"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3</w:t>
            </w:r>
          </w:p>
        </w:tc>
      </w:tr>
    </w:tbl>
    <w:p w:rsidR="00883F27" w:rsidRPr="00CF2028" w:rsidRDefault="00F63874"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themeColor="text1"/>
          <w:sz w:val="20"/>
          <w:szCs w:val="20"/>
        </w:rPr>
        <w:t xml:space="preserve"> İlkçağdan yirminci yüzyılın başlarına kadar Avrupa iktisat tarihi, ziraat ve sanayi devrimleri, ekonomik kurumlar, ekonomik düşünce, </w:t>
      </w:r>
      <w:proofErr w:type="gramStart"/>
      <w:r w:rsidRPr="00CF2028">
        <w:rPr>
          <w:rFonts w:ascii="Times New Roman" w:hAnsi="Times New Roman" w:cs="Times New Roman"/>
          <w:color w:val="000000" w:themeColor="text1"/>
          <w:sz w:val="20"/>
          <w:szCs w:val="20"/>
        </w:rPr>
        <w:t>makro ekonomik</w:t>
      </w:r>
      <w:proofErr w:type="gramEnd"/>
      <w:r w:rsidRPr="00CF2028">
        <w:rPr>
          <w:rFonts w:ascii="Times New Roman" w:hAnsi="Times New Roman" w:cs="Times New Roman"/>
          <w:color w:val="000000" w:themeColor="text1"/>
          <w:sz w:val="20"/>
          <w:szCs w:val="20"/>
        </w:rPr>
        <w:t xml:space="preserve"> trendler ve iktisadi sektörler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5"/>
        <w:gridCol w:w="923"/>
        <w:gridCol w:w="4577"/>
        <w:gridCol w:w="302"/>
        <w:gridCol w:w="302"/>
        <w:gridCol w:w="402"/>
        <w:gridCol w:w="627"/>
        <w:gridCol w:w="761"/>
        <w:gridCol w:w="768"/>
      </w:tblGrid>
      <w:tr w:rsidR="008D1327" w:rsidRPr="00CF2028" w:rsidTr="003427B6">
        <w:trPr>
          <w:trHeight w:val="504"/>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Koşul</w:t>
            </w: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Kodu</w:t>
            </w:r>
          </w:p>
        </w:tc>
        <w:tc>
          <w:tcPr>
            <w:tcW w:w="24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8D1327" w:rsidRPr="00CF2028" w:rsidRDefault="008D1327" w:rsidP="00CC10E3">
            <w:pPr>
              <w:pStyle w:val="NormalWeb"/>
              <w:spacing w:before="0" w:beforeAutospacing="0" w:after="0" w:afterAutospacing="0"/>
              <w:ind w:firstLine="30"/>
              <w:jc w:val="both"/>
              <w:rPr>
                <w:sz w:val="20"/>
                <w:szCs w:val="20"/>
              </w:rPr>
            </w:pPr>
            <w:r w:rsidRPr="00CF2028">
              <w:rPr>
                <w:b/>
                <w:bCs/>
                <w:sz w:val="20"/>
                <w:szCs w:val="20"/>
              </w:rPr>
              <w:t>Saat</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5" w:type="pct"/>
            <w:tcBorders>
              <w:top w:val="outset" w:sz="8" w:space="0" w:color="auto"/>
              <w:left w:val="outset" w:sz="8" w:space="0" w:color="auto"/>
              <w:bottom w:val="outset" w:sz="8" w:space="0" w:color="auto"/>
              <w:right w:val="outset" w:sz="8" w:space="0" w:color="auto"/>
            </w:tcBorders>
          </w:tcPr>
          <w:p w:rsidR="008D1327" w:rsidRPr="00CF2028" w:rsidRDefault="008D1327"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D1327" w:rsidRPr="00CF2028" w:rsidTr="00CC10E3">
        <w:trPr>
          <w:trHeight w:val="273"/>
          <w:tblCellSpacing w:w="15" w:type="dxa"/>
          <w:jc w:val="center"/>
        </w:trPr>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pStyle w:val="NormalWeb"/>
              <w:spacing w:before="0" w:beforeAutospacing="0" w:after="0" w:afterAutospacing="0"/>
              <w:ind w:firstLine="30"/>
              <w:rPr>
                <w:b/>
                <w:bCs/>
                <w:sz w:val="20"/>
                <w:szCs w:val="20"/>
              </w:rPr>
            </w:pPr>
          </w:p>
        </w:tc>
        <w:tc>
          <w:tcPr>
            <w:tcW w:w="45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ISL13201</w:t>
            </w:r>
          </w:p>
        </w:tc>
        <w:tc>
          <w:tcPr>
            <w:tcW w:w="241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8D1327"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İstatistik-I</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C74D0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C74D0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C74D0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C74D0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D1327" w:rsidRPr="00CF2028" w:rsidRDefault="00C74D04"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5" w:type="pct"/>
            <w:tcBorders>
              <w:top w:val="outset" w:sz="8" w:space="0" w:color="auto"/>
              <w:left w:val="outset" w:sz="8" w:space="0" w:color="auto"/>
              <w:bottom w:val="outset" w:sz="8" w:space="0" w:color="auto"/>
              <w:right w:val="outset" w:sz="8" w:space="0" w:color="auto"/>
            </w:tcBorders>
            <w:vAlign w:val="center"/>
          </w:tcPr>
          <w:p w:rsidR="008D1327" w:rsidRPr="00CF2028" w:rsidRDefault="00C74D04"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4A5FEF" w:rsidRPr="00CF2028" w:rsidRDefault="008D1327" w:rsidP="008F0B28">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themeColor="text1"/>
          <w:sz w:val="20"/>
          <w:szCs w:val="20"/>
        </w:rPr>
        <w:t xml:space="preserve"> </w:t>
      </w:r>
      <w:r w:rsidRPr="00CF2028">
        <w:rPr>
          <w:rFonts w:ascii="Times New Roman" w:hAnsi="Times New Roman" w:cs="Times New Roman"/>
          <w:sz w:val="20"/>
          <w:szCs w:val="20"/>
        </w:rPr>
        <w:t>Temel istatistiksel kavramlar; verilerin toplanması, sınıflandırılması, düzenlenmesi, sunulması ve yorum yapılabilmesi için gereken temel bilgiler; merkezi eğilim ve yaygınlık ölçüleri; olasılık kuramı; temel istatistiksel dağılımlar ve indeksler.</w:t>
      </w:r>
    </w:p>
    <w:p w:rsidR="008F0B28" w:rsidRPr="00CF2028" w:rsidRDefault="0062555A"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color w:val="000000"/>
          <w:sz w:val="20"/>
          <w:szCs w:val="20"/>
          <w:shd w:val="clear" w:color="auto" w:fill="FFFFFF"/>
        </w:rPr>
        <w:t xml:space="preserve">                                                 </w:t>
      </w:r>
      <w:r w:rsidR="00981B03" w:rsidRPr="00CF2028">
        <w:rPr>
          <w:rFonts w:ascii="Times New Roman" w:hAnsi="Times New Roman" w:cs="Times New Roman"/>
          <w:color w:val="000000"/>
          <w:sz w:val="20"/>
          <w:szCs w:val="20"/>
          <w:shd w:val="clear" w:color="auto" w:fill="FFFFFF"/>
        </w:rPr>
        <w:t xml:space="preserve">           </w:t>
      </w:r>
    </w:p>
    <w:p w:rsidR="00A1183C" w:rsidRPr="00CF2028" w:rsidRDefault="004A5FEF" w:rsidP="008F0B28">
      <w:pPr>
        <w:spacing w:after="0" w:line="240" w:lineRule="atLeast"/>
        <w:jc w:val="center"/>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shd w:val="clear" w:color="auto" w:fill="FFFFFF"/>
        </w:rPr>
        <w:t>SEÇMELİ DERSLER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2"/>
        <w:gridCol w:w="1034"/>
        <w:gridCol w:w="4563"/>
        <w:gridCol w:w="288"/>
        <w:gridCol w:w="288"/>
        <w:gridCol w:w="387"/>
        <w:gridCol w:w="612"/>
        <w:gridCol w:w="747"/>
        <w:gridCol w:w="756"/>
      </w:tblGrid>
      <w:tr w:rsidR="00981B03" w:rsidRPr="00CF2028" w:rsidTr="003427B6">
        <w:trPr>
          <w:trHeight w:val="487"/>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981B03" w:rsidRPr="00CF2028" w:rsidRDefault="00981B03" w:rsidP="00CC10E3">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2" w:type="pct"/>
            <w:tcBorders>
              <w:top w:val="outset" w:sz="8" w:space="0" w:color="auto"/>
              <w:left w:val="outset" w:sz="8" w:space="0" w:color="auto"/>
              <w:bottom w:val="outset" w:sz="8" w:space="0" w:color="auto"/>
              <w:right w:val="outset" w:sz="8" w:space="0" w:color="auto"/>
            </w:tcBorders>
          </w:tcPr>
          <w:p w:rsidR="00981B03" w:rsidRPr="00CF2028" w:rsidRDefault="00981B03"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981B03" w:rsidRPr="00CF2028" w:rsidTr="00981B03">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UNV13020</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Mesleki İngilizce 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81B03" w:rsidRPr="00CF2028" w:rsidRDefault="00981B03"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2" w:type="pct"/>
            <w:tcBorders>
              <w:top w:val="outset" w:sz="8" w:space="0" w:color="auto"/>
              <w:left w:val="outset" w:sz="8" w:space="0" w:color="auto"/>
              <w:bottom w:val="outset" w:sz="8" w:space="0" w:color="auto"/>
              <w:right w:val="outset" w:sz="8" w:space="0" w:color="auto"/>
            </w:tcBorders>
            <w:vAlign w:val="center"/>
          </w:tcPr>
          <w:p w:rsidR="00981B03" w:rsidRPr="00CF2028" w:rsidRDefault="00981B03"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8F0B28" w:rsidRPr="00CF2028" w:rsidRDefault="00981B03"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Ekonomi Hakkında Konuşma; temel ekonomi bilgileri; makro ve </w:t>
      </w:r>
      <w:proofErr w:type="gramStart"/>
      <w:r w:rsidRPr="00CF2028">
        <w:rPr>
          <w:rFonts w:ascii="Times New Roman" w:hAnsi="Times New Roman" w:cs="Times New Roman"/>
          <w:color w:val="000000"/>
          <w:sz w:val="20"/>
          <w:szCs w:val="20"/>
          <w:shd w:val="clear" w:color="auto" w:fill="FFFFFF"/>
        </w:rPr>
        <w:t>mikro ekonominin</w:t>
      </w:r>
      <w:proofErr w:type="gramEnd"/>
      <w:r w:rsidRPr="00CF2028">
        <w:rPr>
          <w:rFonts w:ascii="Times New Roman" w:hAnsi="Times New Roman" w:cs="Times New Roman"/>
          <w:color w:val="000000"/>
          <w:sz w:val="20"/>
          <w:szCs w:val="20"/>
          <w:shd w:val="clear" w:color="auto" w:fill="FFFFFF"/>
        </w:rPr>
        <w:t xml:space="preserve"> temel terimlerini; akademik İngilizce metinleri, ekonomi parçalarını Türkçeye çevirme, temek İngilizce grameri, güncel etkinliklerin yapılması</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68"/>
        <w:gridCol w:w="979"/>
        <w:gridCol w:w="4570"/>
        <w:gridCol w:w="295"/>
        <w:gridCol w:w="295"/>
        <w:gridCol w:w="394"/>
        <w:gridCol w:w="618"/>
        <w:gridCol w:w="755"/>
        <w:gridCol w:w="763"/>
      </w:tblGrid>
      <w:tr w:rsidR="00687CC6" w:rsidRPr="00CF2028" w:rsidTr="003427B6">
        <w:trPr>
          <w:trHeight w:val="492"/>
          <w:tblCellSpacing w:w="15" w:type="dxa"/>
          <w:jc w:val="center"/>
        </w:trPr>
        <w:tc>
          <w:tcPr>
            <w:tcW w:w="38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Koşul</w:t>
            </w: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Kodu</w:t>
            </w:r>
          </w:p>
        </w:tc>
        <w:tc>
          <w:tcPr>
            <w:tcW w:w="240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687CC6" w:rsidRPr="00CF2028" w:rsidRDefault="00687CC6" w:rsidP="00CC10E3">
            <w:pPr>
              <w:pStyle w:val="NormalWeb"/>
              <w:spacing w:before="0" w:beforeAutospacing="0" w:after="0" w:afterAutospacing="0"/>
              <w:ind w:firstLine="30"/>
              <w:jc w:val="both"/>
              <w:rPr>
                <w:sz w:val="20"/>
                <w:szCs w:val="20"/>
              </w:rPr>
            </w:pPr>
            <w:r w:rsidRPr="00CF2028">
              <w:rPr>
                <w:b/>
                <w:bCs/>
                <w:sz w:val="20"/>
                <w:szCs w:val="20"/>
              </w:rPr>
              <w:t>Saat</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0" w:type="pct"/>
            <w:tcBorders>
              <w:top w:val="outset" w:sz="8" w:space="0" w:color="auto"/>
              <w:left w:val="outset" w:sz="8" w:space="0" w:color="auto"/>
              <w:bottom w:val="outset" w:sz="8" w:space="0" w:color="auto"/>
              <w:right w:val="outset" w:sz="8" w:space="0" w:color="auto"/>
            </w:tcBorders>
          </w:tcPr>
          <w:p w:rsidR="00687CC6" w:rsidRPr="00CF2028" w:rsidRDefault="00687CC6"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687CC6" w:rsidRPr="00CF2028" w:rsidTr="004A5FEF">
        <w:trPr>
          <w:trHeight w:val="273"/>
          <w:tblCellSpacing w:w="15" w:type="dxa"/>
          <w:jc w:val="center"/>
        </w:trPr>
        <w:tc>
          <w:tcPr>
            <w:tcW w:w="38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687CC6" w:rsidP="00CC10E3">
            <w:pPr>
              <w:pStyle w:val="NormalWeb"/>
              <w:spacing w:before="0" w:beforeAutospacing="0" w:after="0" w:afterAutospacing="0"/>
              <w:ind w:firstLine="30"/>
              <w:rPr>
                <w:b/>
                <w:bCs/>
                <w:sz w:val="20"/>
                <w:szCs w:val="20"/>
              </w:rPr>
            </w:pPr>
          </w:p>
        </w:tc>
        <w:tc>
          <w:tcPr>
            <w:tcW w:w="50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ISL13203</w:t>
            </w:r>
          </w:p>
        </w:tc>
        <w:tc>
          <w:tcPr>
            <w:tcW w:w="240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Envanter ve Değerleme</w:t>
            </w:r>
          </w:p>
        </w:tc>
        <w:tc>
          <w:tcPr>
            <w:tcW w:w="14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1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87CC6" w:rsidRPr="00CF2028" w:rsidRDefault="007F3C99"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0" w:type="pct"/>
            <w:tcBorders>
              <w:top w:val="outset" w:sz="8" w:space="0" w:color="auto"/>
              <w:left w:val="outset" w:sz="8" w:space="0" w:color="auto"/>
              <w:bottom w:val="outset" w:sz="8" w:space="0" w:color="auto"/>
              <w:right w:val="outset" w:sz="8" w:space="0" w:color="auto"/>
            </w:tcBorders>
            <w:vAlign w:val="center"/>
          </w:tcPr>
          <w:p w:rsidR="00687CC6" w:rsidRPr="00CF2028" w:rsidRDefault="007F3C99"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981B03" w:rsidRPr="00CF2028" w:rsidRDefault="007F3C99"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444444"/>
          <w:sz w:val="20"/>
          <w:szCs w:val="20"/>
          <w:shd w:val="clear" w:color="auto" w:fill="FFFFFF"/>
        </w:rPr>
        <w:t xml:space="preserve"> Bu ders, dönem sonu menkul kıymet değerlemesi, muhasebe değerlemesi, bilanço ve gelir tablosu düzenlenmesi, yorumlanması ve hesapların kapatılmasını içerir.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3"/>
        <w:gridCol w:w="940"/>
        <w:gridCol w:w="4575"/>
        <w:gridCol w:w="300"/>
        <w:gridCol w:w="300"/>
        <w:gridCol w:w="399"/>
        <w:gridCol w:w="624"/>
        <w:gridCol w:w="759"/>
        <w:gridCol w:w="767"/>
      </w:tblGrid>
      <w:tr w:rsidR="00ED0E1A" w:rsidRPr="00CF2028" w:rsidTr="00685CAC">
        <w:trPr>
          <w:trHeight w:val="522"/>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ED0E1A" w:rsidRPr="00CF2028" w:rsidRDefault="00ED0E1A" w:rsidP="00CC10E3">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3" w:type="pct"/>
            <w:tcBorders>
              <w:top w:val="outset" w:sz="8" w:space="0" w:color="auto"/>
              <w:left w:val="outset" w:sz="8" w:space="0" w:color="auto"/>
              <w:bottom w:val="outset" w:sz="8" w:space="0" w:color="auto"/>
              <w:right w:val="outset" w:sz="8" w:space="0" w:color="auto"/>
            </w:tcBorders>
          </w:tcPr>
          <w:p w:rsidR="00ED0E1A" w:rsidRPr="00CF2028" w:rsidRDefault="00ED0E1A"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ED0E1A" w:rsidRPr="00CF2028" w:rsidTr="00685CAC">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ISL13209</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Borçlar Hukuku</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D0E1A" w:rsidRPr="00CF2028" w:rsidRDefault="00ED0E1A"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3" w:type="pct"/>
            <w:tcBorders>
              <w:top w:val="outset" w:sz="8" w:space="0" w:color="auto"/>
              <w:left w:val="outset" w:sz="8" w:space="0" w:color="auto"/>
              <w:bottom w:val="outset" w:sz="8" w:space="0" w:color="auto"/>
              <w:right w:val="outset" w:sz="8" w:space="0" w:color="auto"/>
            </w:tcBorders>
            <w:vAlign w:val="center"/>
          </w:tcPr>
          <w:p w:rsidR="00ED0E1A" w:rsidRPr="00CF2028" w:rsidRDefault="00ED0E1A"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981B03" w:rsidRPr="00CF2028" w:rsidRDefault="00685CAC" w:rsidP="008213C2">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rPr>
        <w:t xml:space="preserve"> Borçlar hukuku, borç ilişkilerini düzenler. Kişinin alacak ve borç ilişkilerini, borçların doğumu, sonuçları,  borçların çeşitlerini, , borçların ödenmesi gibi konuların öğretilmesini amaçlamaktadır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3"/>
        <w:gridCol w:w="940"/>
        <w:gridCol w:w="4575"/>
        <w:gridCol w:w="300"/>
        <w:gridCol w:w="300"/>
        <w:gridCol w:w="399"/>
        <w:gridCol w:w="624"/>
        <w:gridCol w:w="759"/>
        <w:gridCol w:w="767"/>
      </w:tblGrid>
      <w:tr w:rsidR="00417470" w:rsidRPr="00CF2028" w:rsidTr="008213C2">
        <w:trPr>
          <w:trHeight w:val="414"/>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417470" w:rsidRPr="00CF2028" w:rsidRDefault="00417470" w:rsidP="00CC10E3">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2" w:type="pct"/>
            <w:tcBorders>
              <w:top w:val="outset" w:sz="8" w:space="0" w:color="auto"/>
              <w:left w:val="outset" w:sz="8" w:space="0" w:color="auto"/>
              <w:bottom w:val="outset" w:sz="8" w:space="0" w:color="auto"/>
              <w:right w:val="outset" w:sz="8" w:space="0" w:color="auto"/>
            </w:tcBorders>
          </w:tcPr>
          <w:p w:rsidR="00417470" w:rsidRPr="00CF2028" w:rsidRDefault="00417470"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17470" w:rsidRPr="00CF2028" w:rsidTr="00CC10E3">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IBF13201</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Siyaset Bilimi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17470" w:rsidRPr="00CF2028" w:rsidRDefault="00417470"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2" w:type="pct"/>
            <w:tcBorders>
              <w:top w:val="outset" w:sz="8" w:space="0" w:color="auto"/>
              <w:left w:val="outset" w:sz="8" w:space="0" w:color="auto"/>
              <w:bottom w:val="outset" w:sz="8" w:space="0" w:color="auto"/>
              <w:right w:val="outset" w:sz="8" w:space="0" w:color="auto"/>
            </w:tcBorders>
            <w:vAlign w:val="center"/>
          </w:tcPr>
          <w:p w:rsidR="00417470" w:rsidRPr="00CF2028" w:rsidRDefault="00417470"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981B03" w:rsidRPr="00CF2028" w:rsidRDefault="00426C4E"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Bu ders, temel siyasal kavramları ve kuramları, bunların tarihsel gelişimleri içerisinde incelemeyi amaçlar. Öğrencilere, siyasetin önemli konu başlıkları olan, devlet, iktidar, meşruluk, demokrasi, siyasal sistemler, siyasal ideolojiler, siyasal partiler ve sivil toplum hakkında birikim kazandırır</w:t>
      </w:r>
    </w:p>
    <w:p w:rsidR="009537EA" w:rsidRPr="00CF2028" w:rsidRDefault="009537EA" w:rsidP="00A1183C">
      <w:pPr>
        <w:spacing w:after="0" w:line="240" w:lineRule="atLeast"/>
        <w:jc w:val="both"/>
        <w:rPr>
          <w:rFonts w:ascii="Times New Roman" w:eastAsia="Times New Roman" w:hAnsi="Times New Roman" w:cs="Times New Roman"/>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3"/>
        <w:gridCol w:w="940"/>
        <w:gridCol w:w="4575"/>
        <w:gridCol w:w="300"/>
        <w:gridCol w:w="300"/>
        <w:gridCol w:w="399"/>
        <w:gridCol w:w="624"/>
        <w:gridCol w:w="759"/>
        <w:gridCol w:w="767"/>
      </w:tblGrid>
      <w:tr w:rsidR="00426C4E" w:rsidRPr="00CF2028" w:rsidTr="003F6026">
        <w:trPr>
          <w:trHeight w:val="330"/>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lastRenderedPageBreak/>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lastRenderedPageBreak/>
              <w:t xml:space="preserve">Dersin </w:t>
            </w:r>
          </w:p>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lastRenderedPageBreak/>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lastRenderedPageBreak/>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426C4E" w:rsidRPr="00CF2028" w:rsidRDefault="00426C4E" w:rsidP="00CC10E3">
            <w:pPr>
              <w:pStyle w:val="NormalWeb"/>
              <w:spacing w:before="0" w:beforeAutospacing="0" w:after="0" w:afterAutospacing="0"/>
              <w:ind w:firstLine="30"/>
              <w:jc w:val="both"/>
              <w:rPr>
                <w:sz w:val="20"/>
                <w:szCs w:val="20"/>
              </w:rPr>
            </w:pPr>
            <w:r w:rsidRPr="00CF2028">
              <w:rPr>
                <w:b/>
                <w:bCs/>
                <w:sz w:val="20"/>
                <w:szCs w:val="20"/>
              </w:rPr>
              <w:lastRenderedPageBreak/>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lastRenderedPageBreak/>
              <w:t>Kredi</w:t>
            </w:r>
          </w:p>
        </w:tc>
        <w:tc>
          <w:tcPr>
            <w:tcW w:w="382" w:type="pct"/>
            <w:tcBorders>
              <w:top w:val="outset" w:sz="8" w:space="0" w:color="auto"/>
              <w:left w:val="outset" w:sz="8" w:space="0" w:color="auto"/>
              <w:bottom w:val="outset" w:sz="8" w:space="0" w:color="auto"/>
              <w:right w:val="outset" w:sz="8" w:space="0" w:color="auto"/>
            </w:tcBorders>
          </w:tcPr>
          <w:p w:rsidR="00426C4E" w:rsidRPr="00CF2028" w:rsidRDefault="00426C4E"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26C4E" w:rsidRPr="00CF2028" w:rsidTr="00CC10E3">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IBF13205</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Çalışma Ekonomisi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26C4E" w:rsidRPr="00CF2028" w:rsidRDefault="00426C4E"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2" w:type="pct"/>
            <w:tcBorders>
              <w:top w:val="outset" w:sz="8" w:space="0" w:color="auto"/>
              <w:left w:val="outset" w:sz="8" w:space="0" w:color="auto"/>
              <w:bottom w:val="outset" w:sz="8" w:space="0" w:color="auto"/>
              <w:right w:val="outset" w:sz="8" w:space="0" w:color="auto"/>
            </w:tcBorders>
            <w:vAlign w:val="center"/>
          </w:tcPr>
          <w:p w:rsidR="00426C4E" w:rsidRPr="00CF2028" w:rsidRDefault="00426C4E"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B50FDA" w:rsidRPr="00CF2028" w:rsidRDefault="00426C4E"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Emek piyasaları, emek arzı ve talebi, emek </w:t>
      </w:r>
      <w:proofErr w:type="spellStart"/>
      <w:r w:rsidRPr="00CF2028">
        <w:rPr>
          <w:rFonts w:ascii="Times New Roman" w:hAnsi="Times New Roman" w:cs="Times New Roman"/>
          <w:color w:val="000000"/>
          <w:sz w:val="20"/>
          <w:szCs w:val="20"/>
          <w:shd w:val="clear" w:color="auto" w:fill="FFFFFF"/>
        </w:rPr>
        <w:t>mobilitesi</w:t>
      </w:r>
      <w:proofErr w:type="spellEnd"/>
      <w:r w:rsidRPr="00CF2028">
        <w:rPr>
          <w:rFonts w:ascii="Times New Roman" w:hAnsi="Times New Roman" w:cs="Times New Roman"/>
          <w:color w:val="000000"/>
          <w:sz w:val="20"/>
          <w:szCs w:val="20"/>
          <w:shd w:val="clear" w:color="auto" w:fill="FFFFFF"/>
        </w:rPr>
        <w:t xml:space="preserve">; ücretler; istihdam ve işsizlik sorununun teori ve pratikte </w:t>
      </w:r>
      <w:proofErr w:type="spellStart"/>
      <w:r w:rsidRPr="00CF2028">
        <w:rPr>
          <w:rFonts w:ascii="Times New Roman" w:hAnsi="Times New Roman" w:cs="Times New Roman"/>
          <w:color w:val="000000"/>
          <w:sz w:val="20"/>
          <w:szCs w:val="20"/>
          <w:shd w:val="clear" w:color="auto" w:fill="FFFFFF"/>
        </w:rPr>
        <w:t>sosyo</w:t>
      </w:r>
      <w:proofErr w:type="spellEnd"/>
      <w:r w:rsidRPr="00CF2028">
        <w:rPr>
          <w:rFonts w:ascii="Times New Roman" w:hAnsi="Times New Roman" w:cs="Times New Roman"/>
          <w:color w:val="000000"/>
          <w:sz w:val="20"/>
          <w:szCs w:val="20"/>
          <w:shd w:val="clear" w:color="auto" w:fill="FFFFFF"/>
        </w:rPr>
        <w:t>-ekonomik açıdan incelenmesi; sendikaların ekonomik analizi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41"/>
        <w:gridCol w:w="1189"/>
        <w:gridCol w:w="4544"/>
        <w:gridCol w:w="269"/>
        <w:gridCol w:w="269"/>
        <w:gridCol w:w="368"/>
        <w:gridCol w:w="593"/>
        <w:gridCol w:w="728"/>
        <w:gridCol w:w="736"/>
      </w:tblGrid>
      <w:tr w:rsidR="00660E02" w:rsidRPr="00CF2028" w:rsidTr="003F6026">
        <w:trPr>
          <w:trHeight w:val="392"/>
          <w:tblCellSpacing w:w="15" w:type="dxa"/>
          <w:jc w:val="center"/>
        </w:trPr>
        <w:tc>
          <w:tcPr>
            <w:tcW w:w="36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 xml:space="preserve">Ön </w:t>
            </w:r>
          </w:p>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Koşul</w:t>
            </w:r>
          </w:p>
        </w:tc>
        <w:tc>
          <w:tcPr>
            <w:tcW w:w="6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 xml:space="preserve">Dersin </w:t>
            </w:r>
          </w:p>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Kodu</w:t>
            </w:r>
          </w:p>
        </w:tc>
        <w:tc>
          <w:tcPr>
            <w:tcW w:w="23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7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 xml:space="preserve">Top. </w:t>
            </w:r>
          </w:p>
          <w:p w:rsidR="009537EA" w:rsidRPr="00CF2028" w:rsidRDefault="009537EA" w:rsidP="003E5BC2">
            <w:pPr>
              <w:pStyle w:val="NormalWeb"/>
              <w:spacing w:before="0" w:beforeAutospacing="0" w:after="0" w:afterAutospacing="0"/>
              <w:ind w:firstLine="30"/>
              <w:jc w:val="both"/>
              <w:rPr>
                <w:sz w:val="20"/>
                <w:szCs w:val="20"/>
              </w:rPr>
            </w:pPr>
            <w:r w:rsidRPr="00CF2028">
              <w:rPr>
                <w:b/>
                <w:bCs/>
                <w:sz w:val="20"/>
                <w:szCs w:val="20"/>
              </w:rPr>
              <w:t>Saat</w:t>
            </w:r>
          </w:p>
        </w:tc>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66" w:type="pct"/>
            <w:tcBorders>
              <w:top w:val="outset" w:sz="8" w:space="0" w:color="auto"/>
              <w:left w:val="outset" w:sz="8" w:space="0" w:color="auto"/>
              <w:bottom w:val="outset" w:sz="8" w:space="0" w:color="auto"/>
              <w:right w:val="outset" w:sz="8" w:space="0" w:color="auto"/>
            </w:tcBorders>
          </w:tcPr>
          <w:p w:rsidR="009537EA" w:rsidRPr="00CF2028" w:rsidRDefault="009537EA" w:rsidP="003E5BC2">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660E02" w:rsidRPr="00CF2028" w:rsidTr="00660E02">
        <w:trPr>
          <w:trHeight w:val="273"/>
          <w:tblCellSpacing w:w="15" w:type="dxa"/>
          <w:jc w:val="center"/>
        </w:trPr>
        <w:tc>
          <w:tcPr>
            <w:tcW w:w="36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pStyle w:val="NormalWeb"/>
              <w:spacing w:before="0" w:beforeAutospacing="0" w:after="0" w:afterAutospacing="0"/>
              <w:ind w:firstLine="30"/>
              <w:rPr>
                <w:b/>
                <w:bCs/>
                <w:sz w:val="20"/>
                <w:szCs w:val="20"/>
              </w:rPr>
            </w:pPr>
          </w:p>
        </w:tc>
        <w:tc>
          <w:tcPr>
            <w:tcW w:w="61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w:t>
            </w:r>
            <w:r w:rsidR="00660E02" w:rsidRPr="00CF2028">
              <w:rPr>
                <w:rFonts w:ascii="Times New Roman" w:eastAsia="Times New Roman" w:hAnsi="Times New Roman" w:cs="Times New Roman"/>
                <w:b/>
                <w:sz w:val="20"/>
                <w:szCs w:val="20"/>
              </w:rPr>
              <w:t>205</w:t>
            </w:r>
          </w:p>
        </w:tc>
        <w:tc>
          <w:tcPr>
            <w:tcW w:w="239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660E02" w:rsidP="003E5BC2">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Siyasi Düşünceler Tarihi</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27"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79"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9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70"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537EA" w:rsidRPr="00CF2028" w:rsidRDefault="009537EA"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66" w:type="pct"/>
            <w:tcBorders>
              <w:top w:val="outset" w:sz="8" w:space="0" w:color="auto"/>
              <w:left w:val="outset" w:sz="8" w:space="0" w:color="auto"/>
              <w:bottom w:val="outset" w:sz="8" w:space="0" w:color="auto"/>
              <w:right w:val="outset" w:sz="8" w:space="0" w:color="auto"/>
            </w:tcBorders>
            <w:vAlign w:val="center"/>
          </w:tcPr>
          <w:p w:rsidR="009537EA" w:rsidRPr="00CF2028" w:rsidRDefault="009537EA" w:rsidP="003E5BC2">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9537EA" w:rsidRPr="00CF2028" w:rsidRDefault="00660E02" w:rsidP="00A1183C">
      <w:pPr>
        <w:spacing w:after="0" w:line="240" w:lineRule="atLeast"/>
        <w:jc w:val="both"/>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Bu dersin amacı Eski Yunan Siyasal </w:t>
      </w:r>
      <w:proofErr w:type="spellStart"/>
      <w:r w:rsidRPr="00CF2028">
        <w:rPr>
          <w:rFonts w:ascii="Times New Roman" w:hAnsi="Times New Roman" w:cs="Times New Roman"/>
          <w:color w:val="000000"/>
          <w:sz w:val="20"/>
          <w:szCs w:val="20"/>
          <w:shd w:val="clear" w:color="auto" w:fill="FFFFFF"/>
        </w:rPr>
        <w:t>Düşüncesi´nden</w:t>
      </w:r>
      <w:proofErr w:type="spellEnd"/>
      <w:r w:rsidRPr="00CF2028">
        <w:rPr>
          <w:rFonts w:ascii="Times New Roman" w:hAnsi="Times New Roman" w:cs="Times New Roman"/>
          <w:color w:val="000000"/>
          <w:sz w:val="20"/>
          <w:szCs w:val="20"/>
          <w:shd w:val="clear" w:color="auto" w:fill="FFFFFF"/>
        </w:rPr>
        <w:t xml:space="preserve"> Fransız Devrimi´ne ve Fransız Devrimi´nden 19. yüzyılın sonuna dek geçen sürede batı dünyasında üretilmiş olan siyasi düşünceyi analiz etmek; özellikle liberalizm, demokrasi ve sosyalizmin ortaya çıkışını </w:t>
      </w:r>
      <w:proofErr w:type="spellStart"/>
      <w:r w:rsidRPr="00CF2028">
        <w:rPr>
          <w:rFonts w:ascii="Times New Roman" w:hAnsi="Times New Roman" w:cs="Times New Roman"/>
          <w:color w:val="000000"/>
          <w:sz w:val="20"/>
          <w:szCs w:val="20"/>
          <w:shd w:val="clear" w:color="auto" w:fill="FFFFFF"/>
        </w:rPr>
        <w:t>modernite</w:t>
      </w:r>
      <w:proofErr w:type="spellEnd"/>
      <w:r w:rsidRPr="00CF2028">
        <w:rPr>
          <w:rFonts w:ascii="Times New Roman" w:hAnsi="Times New Roman" w:cs="Times New Roman"/>
          <w:color w:val="000000"/>
          <w:sz w:val="20"/>
          <w:szCs w:val="20"/>
          <w:shd w:val="clear" w:color="auto" w:fill="FFFFFF"/>
        </w:rPr>
        <w:t xml:space="preserve"> bağlamında tanıtmak ve öğrencileri bilgi sahibi etmektir.</w:t>
      </w:r>
    </w:p>
    <w:p w:rsidR="009537EA" w:rsidRPr="00CF2028" w:rsidRDefault="009537EA" w:rsidP="00A1183C">
      <w:pPr>
        <w:spacing w:after="0" w:line="240" w:lineRule="atLeast"/>
        <w:jc w:val="both"/>
        <w:rPr>
          <w:rFonts w:ascii="Times New Roman" w:hAnsi="Times New Roman" w:cs="Times New Roman"/>
          <w:b/>
          <w:color w:val="000000"/>
          <w:sz w:val="20"/>
          <w:szCs w:val="20"/>
          <w:shd w:val="clear" w:color="auto" w:fill="FFFFFF"/>
        </w:rPr>
      </w:pPr>
    </w:p>
    <w:p w:rsidR="008213C2" w:rsidRPr="00CF2028" w:rsidRDefault="00EA1E96" w:rsidP="00660E02">
      <w:pPr>
        <w:spacing w:after="0" w:line="240" w:lineRule="atLeast"/>
        <w:jc w:val="center"/>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shd w:val="clear" w:color="auto" w:fill="FFFFFF"/>
        </w:rPr>
        <w:t xml:space="preserve">     </w:t>
      </w:r>
      <w:proofErr w:type="gramStart"/>
      <w:r w:rsidRPr="00CF2028">
        <w:rPr>
          <w:rFonts w:ascii="Times New Roman" w:hAnsi="Times New Roman" w:cs="Times New Roman"/>
          <w:b/>
          <w:color w:val="000000"/>
          <w:sz w:val="20"/>
          <w:szCs w:val="20"/>
          <w:shd w:val="clear" w:color="auto" w:fill="FFFFFF"/>
        </w:rPr>
        <w:t>IV.DÖNEM</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0"/>
        <w:gridCol w:w="967"/>
        <w:gridCol w:w="4571"/>
        <w:gridCol w:w="296"/>
        <w:gridCol w:w="296"/>
        <w:gridCol w:w="396"/>
        <w:gridCol w:w="621"/>
        <w:gridCol w:w="756"/>
        <w:gridCol w:w="764"/>
      </w:tblGrid>
      <w:tr w:rsidR="00CC10E3" w:rsidRPr="00CF2028" w:rsidTr="003F6026">
        <w:trPr>
          <w:trHeight w:val="424"/>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 xml:space="preserve">Ön </w:t>
            </w:r>
          </w:p>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 xml:space="preserve">Dersin </w:t>
            </w:r>
          </w:p>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 xml:space="preserve">Top. </w:t>
            </w:r>
          </w:p>
          <w:p w:rsidR="00CC10E3" w:rsidRPr="00CF2028" w:rsidRDefault="00CC10E3" w:rsidP="00CC10E3">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2" w:type="pct"/>
            <w:tcBorders>
              <w:top w:val="outset" w:sz="8" w:space="0" w:color="auto"/>
              <w:left w:val="outset" w:sz="8" w:space="0" w:color="auto"/>
              <w:bottom w:val="outset" w:sz="8" w:space="0" w:color="auto"/>
              <w:right w:val="outset" w:sz="8" w:space="0" w:color="auto"/>
            </w:tcBorders>
          </w:tcPr>
          <w:p w:rsidR="00CC10E3" w:rsidRPr="00CF2028" w:rsidRDefault="00CC10E3" w:rsidP="00CC10E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C10E3" w:rsidRPr="00CF2028" w:rsidTr="00CC10E3">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IKT13202</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CC10E3" w:rsidP="00CC10E3">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bCs/>
                <w:color w:val="000000"/>
                <w:sz w:val="20"/>
                <w:szCs w:val="20"/>
              </w:rPr>
              <w:t>Mikro İktisat II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945ABD"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945ABD"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945ABD"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945ABD"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10E3" w:rsidRPr="00CF2028" w:rsidRDefault="00945ABD" w:rsidP="00CC10E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2" w:type="pct"/>
            <w:tcBorders>
              <w:top w:val="outset" w:sz="8" w:space="0" w:color="auto"/>
              <w:left w:val="outset" w:sz="8" w:space="0" w:color="auto"/>
              <w:bottom w:val="outset" w:sz="8" w:space="0" w:color="auto"/>
              <w:right w:val="outset" w:sz="8" w:space="0" w:color="auto"/>
            </w:tcBorders>
            <w:vAlign w:val="center"/>
          </w:tcPr>
          <w:p w:rsidR="00CC10E3" w:rsidRPr="00CF2028" w:rsidRDefault="00945ABD" w:rsidP="00CC10E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660E02" w:rsidRPr="00CF2028" w:rsidRDefault="00945ABD" w:rsidP="00A1183C">
      <w:pPr>
        <w:spacing w:after="0" w:line="24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Kısmi denge analizi, genel denge analizi, üretici teorisi, fiyat teorisi, aksak rekabet piyasaları, faktör piyasaları, devletin piyasalara müdahalesi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F7167" w:rsidRPr="00CF2028" w:rsidTr="00051AA2">
        <w:trPr>
          <w:trHeight w:val="329"/>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660E02" w:rsidP="005F26FA">
            <w:pPr>
              <w:pStyle w:val="NormalWeb"/>
              <w:spacing w:before="0" w:beforeAutospacing="0" w:after="0" w:afterAutospacing="0"/>
              <w:ind w:firstLine="30"/>
              <w:jc w:val="both"/>
              <w:rPr>
                <w:sz w:val="20"/>
                <w:szCs w:val="20"/>
              </w:rPr>
            </w:pPr>
            <w:r w:rsidRPr="00CF2028">
              <w:rPr>
                <w:b/>
                <w:bCs/>
                <w:sz w:val="20"/>
                <w:szCs w:val="20"/>
              </w:rPr>
              <w:t>Top</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F7167" w:rsidRPr="00CF2028" w:rsidRDefault="008F7167"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F7167" w:rsidRPr="00CF2028" w:rsidTr="008F7167">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IKT13204</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Makro İktisat 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F7167" w:rsidRPr="00CF2028" w:rsidRDefault="008F7167"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8F7167" w:rsidRPr="00CF2028" w:rsidRDefault="008F7167" w:rsidP="008F7167">
      <w:pPr>
        <w:spacing w:after="0" w:line="270" w:lineRule="atLeast"/>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Makro iktisadi sorunlar, makroekonomik politika teorileri, açık ekonomi kavramı IS -LM -BP modelleri, açık ekonomide para ve </w:t>
      </w:r>
      <w:proofErr w:type="spellStart"/>
      <w:r w:rsidRPr="00CF2028">
        <w:rPr>
          <w:rFonts w:ascii="Times New Roman" w:eastAsia="Times New Roman" w:hAnsi="Times New Roman" w:cs="Times New Roman"/>
          <w:sz w:val="20"/>
          <w:szCs w:val="20"/>
        </w:rPr>
        <w:t>maliy</w:t>
      </w:r>
      <w:proofErr w:type="spellEnd"/>
      <w:r w:rsidRPr="00CF2028">
        <w:rPr>
          <w:rFonts w:ascii="Times New Roman" w:eastAsia="Times New Roman" w:hAnsi="Times New Roman" w:cs="Times New Roman"/>
          <w:sz w:val="20"/>
          <w:szCs w:val="20"/>
        </w:rPr>
        <w:t xml:space="preserve"> e politikaları,</w:t>
      </w:r>
    </w:p>
    <w:p w:rsidR="008213C2" w:rsidRPr="00CF2028" w:rsidRDefault="008F7167" w:rsidP="00A1183C">
      <w:pPr>
        <w:spacing w:after="0" w:line="240" w:lineRule="atLeast"/>
        <w:jc w:val="both"/>
        <w:rPr>
          <w:rFonts w:ascii="Times New Roman" w:eastAsia="Times New Roman" w:hAnsi="Times New Roman" w:cs="Times New Roman"/>
          <w:sz w:val="20"/>
          <w:szCs w:val="20"/>
        </w:rPr>
      </w:pPr>
      <w:proofErr w:type="gramStart"/>
      <w:r w:rsidRPr="00CF2028">
        <w:rPr>
          <w:rFonts w:ascii="Times New Roman" w:eastAsia="Times New Roman" w:hAnsi="Times New Roman" w:cs="Times New Roman"/>
          <w:sz w:val="20"/>
          <w:szCs w:val="20"/>
        </w:rPr>
        <w:t>bütçe</w:t>
      </w:r>
      <w:proofErr w:type="gramEnd"/>
      <w:r w:rsidRPr="00CF2028">
        <w:rPr>
          <w:rFonts w:ascii="Times New Roman" w:eastAsia="Times New Roman" w:hAnsi="Times New Roman" w:cs="Times New Roman"/>
          <w:sz w:val="20"/>
          <w:szCs w:val="20"/>
        </w:rPr>
        <w:t xml:space="preserve"> dengesi ve dış açıklar, iktisadi büyüme teori ve modelleri, uluslararası finansal piyasalar, küreselleşme olgusu ve küresel finansal krizler.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F7167" w:rsidRPr="00CF2028" w:rsidTr="003F6026">
        <w:trPr>
          <w:trHeight w:val="276"/>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660E02" w:rsidP="005F26FA">
            <w:pPr>
              <w:pStyle w:val="NormalWeb"/>
              <w:spacing w:before="0" w:beforeAutospacing="0" w:after="0" w:afterAutospacing="0"/>
              <w:ind w:firstLine="30"/>
              <w:jc w:val="both"/>
              <w:rPr>
                <w:sz w:val="20"/>
                <w:szCs w:val="20"/>
              </w:rPr>
            </w:pPr>
            <w:r w:rsidRPr="00CF2028">
              <w:rPr>
                <w:b/>
                <w:bCs/>
                <w:sz w:val="20"/>
                <w:szCs w:val="20"/>
              </w:rPr>
              <w:t>Top</w:t>
            </w:r>
          </w:p>
          <w:p w:rsidR="008F7167" w:rsidRPr="00CF2028" w:rsidRDefault="008F7167"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F7167" w:rsidRPr="00CF2028" w:rsidRDefault="008F7167"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F7167"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IKT13206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Türkiye İktisat Tarihi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7167" w:rsidRPr="00CF2028" w:rsidRDefault="008F716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F7167" w:rsidRPr="00CF2028" w:rsidRDefault="008F7167"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3</w:t>
            </w:r>
          </w:p>
        </w:tc>
      </w:tr>
    </w:tbl>
    <w:p w:rsidR="00417470" w:rsidRPr="00CF2028" w:rsidRDefault="008F7167"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Ders 11.yüzyıldan 19.yüzyıla kadarki Türkiye İktisat Tarihi’ni incelemektedir. Bu anlamda Anadolu Selçuklu, Osmanlı Devleti dönemleri ele alınmaktadır. İktisadi zihniyeti oluşturan temeller öncelikli olarak verilmektedir. Sonra takip eden derslerde gerek Anadolu Selçuklu ve gerekse Osmanlı Devleti dönemlerinde üretim, piyasa, para, ticaret, merkez maliyesi, </w:t>
      </w:r>
      <w:proofErr w:type="spellStart"/>
      <w:r w:rsidRPr="00CF2028">
        <w:rPr>
          <w:rFonts w:ascii="Times New Roman" w:eastAsia="Times New Roman" w:hAnsi="Times New Roman" w:cs="Times New Roman"/>
          <w:sz w:val="20"/>
          <w:szCs w:val="20"/>
        </w:rPr>
        <w:t>ikta</w:t>
      </w:r>
      <w:proofErr w:type="spellEnd"/>
      <w:r w:rsidRPr="00CF2028">
        <w:rPr>
          <w:rFonts w:ascii="Times New Roman" w:eastAsia="Times New Roman" w:hAnsi="Times New Roman" w:cs="Times New Roman"/>
          <w:sz w:val="20"/>
          <w:szCs w:val="20"/>
        </w:rPr>
        <w:t xml:space="preserve"> (tımar) ve vakıf sistemi gibi yapı ve kurumlar incelenmektedir.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C25FB9" w:rsidRPr="00CF2028" w:rsidTr="003F6026">
        <w:trPr>
          <w:trHeight w:val="276"/>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C25FB9" w:rsidRPr="00CF2028" w:rsidRDefault="00C25FB9"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C25FB9" w:rsidRPr="00CF2028" w:rsidRDefault="00C25FB9"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60E02" w:rsidP="005F26FA">
            <w:pPr>
              <w:pStyle w:val="NormalWeb"/>
              <w:spacing w:before="0" w:beforeAutospacing="0" w:after="0" w:afterAutospacing="0"/>
              <w:ind w:firstLine="30"/>
              <w:jc w:val="both"/>
              <w:rPr>
                <w:sz w:val="20"/>
                <w:szCs w:val="20"/>
              </w:rPr>
            </w:pPr>
            <w:r w:rsidRPr="00CF2028">
              <w:rPr>
                <w:b/>
                <w:bCs/>
                <w:sz w:val="20"/>
                <w:szCs w:val="20"/>
              </w:rPr>
              <w:t>Top</w:t>
            </w:r>
          </w:p>
          <w:p w:rsidR="00C25FB9" w:rsidRPr="00CF2028" w:rsidRDefault="00C25FB9"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C25FB9" w:rsidRPr="00CF2028" w:rsidRDefault="00C25FB9"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25FB9"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ISL13202</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C25FB9"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İstatistik-II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14BF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14BF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14BF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14BF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25FB9" w:rsidRPr="00CF2028" w:rsidRDefault="00614BF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C25FB9" w:rsidRPr="00CF2028" w:rsidRDefault="00614BF0"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5</w:t>
            </w:r>
          </w:p>
        </w:tc>
      </w:tr>
    </w:tbl>
    <w:p w:rsidR="00660E02" w:rsidRPr="00CF2028" w:rsidRDefault="00502B78" w:rsidP="00A1183C">
      <w:pPr>
        <w:spacing w:after="0" w:line="24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Örnekleme Kavramı, Aşamaları ve Yöntemleri; Örnekleme Dağılımı ve Merkezi Limit Teoremi; Güven Sınırları; Parametrik ve Parametrik Olmayan Hipotez Testleri ile Basit Doğrusal Regresyon ve Korelasyon Analizlerinin incelenmesi ve uygulanması.</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660E02" w:rsidRPr="00CF2028" w:rsidTr="008213C2">
        <w:trPr>
          <w:trHeight w:val="41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 xml:space="preserve">Ön </w:t>
            </w:r>
          </w:p>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 xml:space="preserve">Dersin </w:t>
            </w:r>
          </w:p>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Top</w:t>
            </w:r>
          </w:p>
          <w:p w:rsidR="00660E02" w:rsidRPr="00CF2028" w:rsidRDefault="00660E02" w:rsidP="003E5BC2">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660E02" w:rsidRPr="00CF2028" w:rsidRDefault="00660E02" w:rsidP="003E5BC2">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660E02" w:rsidRPr="00CF2028" w:rsidTr="003E5BC2">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IKT13210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Anayasa Hukuku</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660E02" w:rsidRPr="00CF2028" w:rsidRDefault="00660E02"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660E02" w:rsidRPr="00CF2028" w:rsidRDefault="00660E02" w:rsidP="003E5BC2">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660E02" w:rsidRPr="00CF2028" w:rsidRDefault="00660E02" w:rsidP="00A1183C">
      <w:pPr>
        <w:spacing w:after="0" w:line="240" w:lineRule="atLeast"/>
        <w:jc w:val="both"/>
        <w:rPr>
          <w:rFonts w:ascii="Times New Roman" w:hAnsi="Times New Roman" w:cs="Times New Roman"/>
          <w:b/>
          <w:color w:val="000000"/>
          <w:sz w:val="20"/>
          <w:szCs w:val="20"/>
          <w:u w:val="single"/>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
          <w:bCs/>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Bu ders, Kırklareli Üniversitesi İktisadi ve İdari Bilimler Fakültesi Kamu Yönetimi Bölümü birinci sınıf öğrencilerine, anayasa hukukunun temel kurum, kavram ve teorilerini anlatmayı amaçlamaktadır</w:t>
      </w:r>
    </w:p>
    <w:p w:rsidR="00660E02" w:rsidRPr="00CF2028" w:rsidRDefault="00660E02" w:rsidP="00A1183C">
      <w:pPr>
        <w:spacing w:after="0" w:line="240" w:lineRule="atLeast"/>
        <w:jc w:val="both"/>
        <w:rPr>
          <w:rFonts w:ascii="Times New Roman" w:hAnsi="Times New Roman" w:cs="Times New Roman"/>
          <w:color w:val="000000"/>
          <w:sz w:val="20"/>
          <w:szCs w:val="20"/>
          <w:shd w:val="clear" w:color="auto" w:fill="FFFFFF"/>
        </w:rPr>
      </w:pPr>
    </w:p>
    <w:p w:rsidR="00417470" w:rsidRPr="00CF2028" w:rsidRDefault="00734051" w:rsidP="00734051">
      <w:pPr>
        <w:spacing w:after="0" w:line="240" w:lineRule="atLeast"/>
        <w:rPr>
          <w:rFonts w:ascii="Times New Roman" w:hAnsi="Times New Roman" w:cs="Times New Roman"/>
          <w:b/>
          <w:color w:val="000000"/>
          <w:sz w:val="20"/>
          <w:szCs w:val="20"/>
          <w:shd w:val="clear" w:color="auto" w:fill="FFFFFF"/>
        </w:rPr>
      </w:pPr>
      <w:r w:rsidRPr="00CF2028">
        <w:rPr>
          <w:rFonts w:ascii="Times New Roman" w:hAnsi="Times New Roman" w:cs="Times New Roman"/>
          <w:color w:val="000000"/>
          <w:sz w:val="20"/>
          <w:szCs w:val="20"/>
          <w:shd w:val="clear" w:color="auto" w:fill="FFFFFF"/>
        </w:rPr>
        <w:t xml:space="preserve">                                                 </w:t>
      </w:r>
      <w:r w:rsidR="003A1B71" w:rsidRPr="00CF2028">
        <w:rPr>
          <w:rFonts w:ascii="Times New Roman" w:hAnsi="Times New Roman" w:cs="Times New Roman"/>
          <w:color w:val="000000"/>
          <w:sz w:val="20"/>
          <w:szCs w:val="20"/>
          <w:shd w:val="clear" w:color="auto" w:fill="FFFFFF"/>
        </w:rPr>
        <w:t xml:space="preserve">        </w:t>
      </w:r>
      <w:r w:rsidR="0022674F" w:rsidRPr="00CF2028">
        <w:rPr>
          <w:rFonts w:ascii="Times New Roman" w:hAnsi="Times New Roman" w:cs="Times New Roman"/>
          <w:color w:val="000000"/>
          <w:sz w:val="20"/>
          <w:szCs w:val="20"/>
          <w:shd w:val="clear" w:color="auto" w:fill="FFFFFF"/>
        </w:rPr>
        <w:t xml:space="preserve">   </w:t>
      </w:r>
      <w:r w:rsidR="008213C2" w:rsidRPr="00CF2028">
        <w:rPr>
          <w:rFonts w:ascii="Times New Roman" w:hAnsi="Times New Roman" w:cs="Times New Roman"/>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 xml:space="preserve"> </w:t>
      </w:r>
      <w:r w:rsidRPr="00CF2028">
        <w:rPr>
          <w:rFonts w:ascii="Times New Roman" w:hAnsi="Times New Roman" w:cs="Times New Roman"/>
          <w:b/>
          <w:color w:val="000000"/>
          <w:sz w:val="20"/>
          <w:szCs w:val="20"/>
          <w:shd w:val="clear" w:color="auto" w:fill="FFFFFF"/>
        </w:rPr>
        <w:t>SEÇMELİ DERSLER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73"/>
        <w:gridCol w:w="940"/>
        <w:gridCol w:w="4575"/>
        <w:gridCol w:w="300"/>
        <w:gridCol w:w="300"/>
        <w:gridCol w:w="399"/>
        <w:gridCol w:w="624"/>
        <w:gridCol w:w="759"/>
        <w:gridCol w:w="767"/>
      </w:tblGrid>
      <w:tr w:rsidR="004A5FEF" w:rsidRPr="00CF2028" w:rsidTr="003E5BC2">
        <w:trPr>
          <w:trHeight w:val="456"/>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Koşul</w:t>
            </w: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Kodu</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4A5FEF" w:rsidRPr="00CF2028" w:rsidRDefault="004A5FEF" w:rsidP="004A5FEF">
            <w:pPr>
              <w:pStyle w:val="NormalWeb"/>
              <w:spacing w:before="0" w:beforeAutospacing="0" w:after="0" w:afterAutospacing="0"/>
              <w:ind w:firstLine="30"/>
              <w:jc w:val="both"/>
              <w:rPr>
                <w:sz w:val="20"/>
                <w:szCs w:val="20"/>
              </w:rPr>
            </w:pPr>
            <w:r w:rsidRPr="00CF2028">
              <w:rPr>
                <w:b/>
                <w:bCs/>
                <w:sz w:val="20"/>
                <w:szCs w:val="20"/>
              </w:rPr>
              <w:t>Saat</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82" w:type="pct"/>
            <w:tcBorders>
              <w:top w:val="outset" w:sz="8" w:space="0" w:color="auto"/>
              <w:left w:val="outset" w:sz="8" w:space="0" w:color="auto"/>
              <w:bottom w:val="outset" w:sz="8" w:space="0" w:color="auto"/>
              <w:right w:val="outset" w:sz="8" w:space="0" w:color="auto"/>
            </w:tcBorders>
          </w:tcPr>
          <w:p w:rsidR="004A5FEF" w:rsidRPr="00CF2028" w:rsidRDefault="004A5FEF"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A5FEF" w:rsidRPr="00CF2028" w:rsidTr="004A5FEF">
        <w:trPr>
          <w:trHeight w:val="273"/>
          <w:tblCellSpacing w:w="15" w:type="dxa"/>
          <w:jc w:val="center"/>
        </w:trPr>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pStyle w:val="NormalWeb"/>
              <w:spacing w:before="0" w:beforeAutospacing="0" w:after="0" w:afterAutospacing="0"/>
              <w:ind w:firstLine="30"/>
              <w:rPr>
                <w:b/>
                <w:bCs/>
                <w:sz w:val="20"/>
                <w:szCs w:val="20"/>
              </w:rPr>
            </w:pPr>
          </w:p>
        </w:tc>
        <w:tc>
          <w:tcPr>
            <w:tcW w:w="4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ISL13213</w:t>
            </w:r>
          </w:p>
        </w:tc>
        <w:tc>
          <w:tcPr>
            <w:tcW w:w="2408"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Araştırma Yöntemleri</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43"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9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3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A5FEF" w:rsidRPr="00CF2028" w:rsidRDefault="004A5FE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82" w:type="pct"/>
            <w:tcBorders>
              <w:top w:val="outset" w:sz="8" w:space="0" w:color="auto"/>
              <w:left w:val="outset" w:sz="8" w:space="0" w:color="auto"/>
              <w:bottom w:val="outset" w:sz="8" w:space="0" w:color="auto"/>
              <w:right w:val="outset" w:sz="8" w:space="0" w:color="auto"/>
            </w:tcBorders>
            <w:vAlign w:val="center"/>
          </w:tcPr>
          <w:p w:rsidR="004A5FEF" w:rsidRPr="00CF2028" w:rsidRDefault="004A5FEF"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4A5FEF" w:rsidRPr="00CF2028" w:rsidRDefault="004A5FEF" w:rsidP="004A5FEF">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Bilgi ve Bilim Felsefesi, Kaynak tarama, Araştırma sorusu ve Araştırma hipotezi, Araştırma süreci, Örnekleme, Birincil ve İkincil kaynaklar, Ölçme ve Ölçekleme, Veri Analizi, Araştırma Raporu</w:t>
      </w:r>
    </w:p>
    <w:p w:rsidR="00417470" w:rsidRPr="00CF2028" w:rsidRDefault="00417470" w:rsidP="00A1183C">
      <w:pPr>
        <w:spacing w:after="0" w:line="240" w:lineRule="atLeast"/>
        <w:jc w:val="both"/>
        <w:rPr>
          <w:rFonts w:ascii="Times New Roman" w:hAnsi="Times New Roman" w:cs="Times New Roman"/>
          <w:color w:val="000000"/>
          <w:sz w:val="20"/>
          <w:szCs w:val="20"/>
          <w:shd w:val="clear" w:color="auto" w:fill="FFFFFF"/>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451D33" w:rsidRPr="00CF2028" w:rsidTr="003E5BC2">
        <w:trPr>
          <w:trHeight w:val="41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451D33" w:rsidRPr="00CF2028" w:rsidRDefault="00451D33"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451D33" w:rsidRPr="00CF2028" w:rsidRDefault="00451D33"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51D33"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UNV13021</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Mesleki İngilizce 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51D33" w:rsidRPr="00CF2028" w:rsidRDefault="00451D33"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451D33" w:rsidRPr="00CF2028" w:rsidRDefault="00451D33"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717BB2" w:rsidRPr="00CF2028" w:rsidRDefault="0022674F" w:rsidP="00717BB2">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Ekonomi Hakkında Konuşmak; temel ekonomi Bilgileri; makro ve </w:t>
      </w:r>
      <w:proofErr w:type="gramStart"/>
      <w:r w:rsidRPr="00CF2028">
        <w:rPr>
          <w:rFonts w:ascii="Times New Roman" w:eastAsia="Times New Roman" w:hAnsi="Times New Roman" w:cs="Times New Roman"/>
          <w:sz w:val="20"/>
          <w:szCs w:val="20"/>
        </w:rPr>
        <w:t>mikro ekonominin</w:t>
      </w:r>
      <w:proofErr w:type="gramEnd"/>
      <w:r w:rsidRPr="00CF2028">
        <w:rPr>
          <w:rFonts w:ascii="Times New Roman" w:eastAsia="Times New Roman" w:hAnsi="Times New Roman" w:cs="Times New Roman"/>
          <w:sz w:val="20"/>
          <w:szCs w:val="20"/>
        </w:rPr>
        <w:t xml:space="preserve"> temel terimlerini; akademik İngilizce metinler, ekonomi parçalarını Türkçeye çevirme, temek İngilizce grameri, Güncel Etkinlikler; Kişisel Gelişim</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3C3DC6" w:rsidRPr="00CF2028" w:rsidTr="00660E02">
        <w:trPr>
          <w:trHeight w:val="46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3C3DC6" w:rsidRPr="00CF2028" w:rsidRDefault="003C3DC6"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3C3DC6" w:rsidRPr="00CF2028" w:rsidRDefault="003C3DC6"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3C3DC6"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KMY13206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3C3DC6"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Kamu Yönetimi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D9622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D9622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D9622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D9622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C3DC6" w:rsidRPr="00CF2028" w:rsidRDefault="00D9622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3C3DC6" w:rsidRPr="00CF2028" w:rsidRDefault="00D96220"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25FB9" w:rsidRPr="00CF2028" w:rsidRDefault="00D96220" w:rsidP="00051AA2">
      <w:pPr>
        <w:spacing w:after="100" w:afterAutospacing="1" w:line="240" w:lineRule="auto"/>
        <w:jc w:val="both"/>
        <w:outlineLvl w:val="4"/>
        <w:rPr>
          <w:rFonts w:ascii="Times New Roman" w:hAnsi="Times New Roman" w:cs="Times New Roman"/>
          <w:sz w:val="20"/>
          <w:szCs w:val="20"/>
          <w:shd w:val="clear" w:color="auto" w:fill="FFFFFF"/>
        </w:rPr>
      </w:pPr>
      <w:r w:rsidRPr="00CF2028">
        <w:rPr>
          <w:rFonts w:ascii="Times New Roman" w:hAnsi="Times New Roman" w:cs="Times New Roman"/>
          <w:b/>
          <w:color w:val="000000"/>
          <w:sz w:val="20"/>
          <w:szCs w:val="20"/>
          <w:u w:val="single"/>
        </w:rPr>
        <w:t>Ders İçeriği:</w:t>
      </w:r>
      <w:r w:rsidR="00660E02" w:rsidRPr="00CF2028">
        <w:rPr>
          <w:rFonts w:ascii="Times New Roman" w:hAnsi="Times New Roman" w:cs="Times New Roman"/>
          <w:sz w:val="20"/>
          <w:szCs w:val="20"/>
          <w:shd w:val="clear" w:color="auto" w:fill="FFFFFF"/>
        </w:rPr>
        <w:t xml:space="preserve"> Kamu Yönetimini</w:t>
      </w:r>
      <w:r w:rsidR="003E5BC2" w:rsidRPr="00CF2028">
        <w:rPr>
          <w:rFonts w:ascii="Times New Roman" w:hAnsi="Times New Roman" w:cs="Times New Roman"/>
          <w:sz w:val="20"/>
          <w:szCs w:val="20"/>
          <w:shd w:val="clear" w:color="auto" w:fill="FFFFFF"/>
        </w:rPr>
        <w:t>n tanımı, konusu</w:t>
      </w:r>
      <w:r w:rsidRPr="00CF2028">
        <w:rPr>
          <w:rFonts w:ascii="Times New Roman" w:hAnsi="Times New Roman" w:cs="Times New Roman"/>
          <w:sz w:val="20"/>
          <w:szCs w:val="20"/>
          <w:shd w:val="clear" w:color="auto" w:fill="FFFFFF"/>
        </w:rPr>
        <w:t>, gelişimi ve diğer bilim dallarıyla ilişkisi, yönetim düşüncesi, kamu yönetiminin örgütlenmesi, Türk kamu yönetiminin özellikleri, merkezi yönetim örgütü, yerel yönetimler ve hizmet yerinden yö</w:t>
      </w:r>
      <w:r w:rsidR="003E5BC2" w:rsidRPr="00CF2028">
        <w:rPr>
          <w:rFonts w:ascii="Times New Roman" w:hAnsi="Times New Roman" w:cs="Times New Roman"/>
          <w:sz w:val="20"/>
          <w:szCs w:val="20"/>
          <w:shd w:val="clear" w:color="auto" w:fill="FFFFFF"/>
        </w:rPr>
        <w:t>netim kuruluşları, bürokrasi, ka</w:t>
      </w:r>
      <w:r w:rsidRPr="00CF2028">
        <w:rPr>
          <w:rFonts w:ascii="Times New Roman" w:hAnsi="Times New Roman" w:cs="Times New Roman"/>
          <w:sz w:val="20"/>
          <w:szCs w:val="20"/>
          <w:shd w:val="clear" w:color="auto" w:fill="FFFFFF"/>
        </w:rPr>
        <w:t>mu personel yönetimi</w:t>
      </w:r>
      <w:r w:rsidR="00660E02" w:rsidRPr="00CF2028">
        <w:rPr>
          <w:rFonts w:ascii="Times New Roman" w:hAnsi="Times New Roman" w:cs="Times New Roman"/>
          <w:sz w:val="20"/>
          <w:szCs w:val="20"/>
          <w:shd w:val="clear" w:color="auto" w:fill="FFFFFF"/>
        </w:rPr>
        <w:t>, kamu yönetiminin denetlenmesi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3E52A1" w:rsidRPr="00CF2028" w:rsidTr="00623D29">
        <w:trPr>
          <w:trHeight w:val="446"/>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3E52A1" w:rsidRPr="00CF2028" w:rsidRDefault="003E52A1"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3E52A1" w:rsidRPr="00CF2028" w:rsidRDefault="003E52A1"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3E52A1"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KMY13208</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Kamu Maliyesi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3E52A1" w:rsidRPr="00CF2028" w:rsidRDefault="003E52A1"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3E52A1" w:rsidRPr="00CF2028" w:rsidRDefault="003E52A1"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25FB9" w:rsidRPr="00CF2028" w:rsidRDefault="003E52A1" w:rsidP="00A1183C">
      <w:pPr>
        <w:spacing w:after="0" w:line="240" w:lineRule="atLeast"/>
        <w:jc w:val="both"/>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Cs/>
          <w:sz w:val="20"/>
          <w:szCs w:val="20"/>
        </w:rPr>
        <w:t xml:space="preserve"> Devlet Faaliyetleri Ve Finansman Teknikleri: Maliye Biliminin Evrimi, Devletin Ekonomik Faaliyetleri, Kamu Ekonomisi, Devlet Faaliyetlerinin Parasal Tanımı; Kamu Harcamaları: Milli Muhasebe, Devlet Faaliyetlerinde Karar Alma, Bütçe, </w:t>
      </w:r>
      <w:r w:rsidRPr="00CF2028">
        <w:rPr>
          <w:rFonts w:ascii="Times New Roman" w:hAnsi="Times New Roman" w:cs="Times New Roman"/>
          <w:sz w:val="20"/>
          <w:szCs w:val="20"/>
        </w:rPr>
        <w:t xml:space="preserve">Bütçe Türleri, Bütçeleme Süreci, </w:t>
      </w:r>
      <w:r w:rsidRPr="00CF2028">
        <w:rPr>
          <w:rFonts w:ascii="Times New Roman" w:hAnsi="Times New Roman" w:cs="Times New Roman"/>
          <w:bCs/>
          <w:sz w:val="20"/>
          <w:szCs w:val="20"/>
        </w:rPr>
        <w:t>Devlet Faaliyetlerinin Finansmanı, Devletin Parasal İşlemleri, Hazine İşlemleri ve Devletin Borçlanması; Genel Vergi Kuramı: Verginin Tanımı ve Başlıca Vergicilik Kavramları, Vergicilik Kuralları ve İktidar Kuralını Gerçekleştirmede Kullanılan Araçlar, Vergileme Teknikleri, Vergi Türleri, Vergi Sistemleri, Vergi Yükü, Vergi Baskısı, Yerel Yönetimler Maliyesi ve Maliye Politikası.</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D52624" w:rsidRPr="00CF2028" w:rsidTr="00623D29">
        <w:trPr>
          <w:trHeight w:val="40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D52624" w:rsidRPr="00CF2028" w:rsidRDefault="00D52624"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D52624" w:rsidRPr="00CF2028" w:rsidRDefault="00D52624"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D52624"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KMY13210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bCs/>
                <w:sz w:val="20"/>
                <w:szCs w:val="20"/>
              </w:rPr>
              <w:t>Türkiye’nin Toplumsal Yapısı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D52624" w:rsidRPr="00CF2028" w:rsidRDefault="00D52624"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D52624" w:rsidRPr="00CF2028" w:rsidRDefault="00D52624"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051AA2" w:rsidRPr="00CF2028" w:rsidRDefault="00A5766F" w:rsidP="00A1183C">
      <w:pPr>
        <w:spacing w:after="0" w:line="240" w:lineRule="atLeast"/>
        <w:jc w:val="both"/>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bCs/>
          <w:sz w:val="20"/>
          <w:szCs w:val="20"/>
        </w:rPr>
        <w:t xml:space="preserve"> Osmanlı’dan başlayarak toplumsal yapısının temel göstergeleri olarak siyasi, idari, ekonomik ve sosyal yapıları bütüncül bir yöntemle kurum, araçlar ve politikaların tarihi süreçte devamlılık ve değişimi; </w:t>
      </w:r>
      <w:r w:rsidRPr="00CF2028">
        <w:rPr>
          <w:rFonts w:ascii="Times New Roman" w:eastAsia="Times New Roman" w:hAnsi="Times New Roman" w:cs="Times New Roman"/>
          <w:sz w:val="20"/>
          <w:szCs w:val="20"/>
        </w:rPr>
        <w:t xml:space="preserve">Osmanlı devletinden Türk ulus-devletine geçiş ve ulus inşa süreci; Günümüz Türkiye’sini oluşturan temel dinamikler, kabile ve aşiret yapısı, etnik milliyetçilik ve terör, dini akımlar ve çeşitli alt kimlikler gibi konuların toplumsal bütünleşme sürecine olan etkileri ortaya konulmaktadır. </w:t>
      </w:r>
      <w:proofErr w:type="gramEnd"/>
      <w:r w:rsidRPr="00CF2028">
        <w:rPr>
          <w:rFonts w:ascii="Times New Roman" w:eastAsia="Times New Roman" w:hAnsi="Times New Roman" w:cs="Times New Roman"/>
          <w:sz w:val="20"/>
          <w:szCs w:val="20"/>
        </w:rPr>
        <w:t>Bu çerçevede, modern Türkiye’nin oluşumu, siyaset, eğitim, din ve ekonomi kurumları kapsamlı bir şekilde işlenmektedir.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F06FE7" w:rsidRPr="00CF2028" w:rsidTr="0081659C">
        <w:trPr>
          <w:trHeight w:val="39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F06FE7" w:rsidRPr="00CF2028" w:rsidRDefault="00F06FE7"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F06FE7" w:rsidRPr="00CF2028" w:rsidRDefault="00F06FE7"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F06FE7"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KMY13212</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Uluslararası İlişkiler</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06FE7" w:rsidRPr="00CF2028" w:rsidRDefault="00F06FE7"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F06FE7" w:rsidRPr="00CF2028" w:rsidRDefault="00F06FE7"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25FB9" w:rsidRPr="00CF2028" w:rsidRDefault="00F06FE7" w:rsidP="003F6026">
      <w:pPr>
        <w:spacing w:after="0" w:line="27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Ders, Uluslararası İlişkilerde temel kavramlar, terimler, olgular gibi  şu konuları </w:t>
      </w:r>
      <w:proofErr w:type="gramStart"/>
      <w:r w:rsidRPr="00CF2028">
        <w:rPr>
          <w:rFonts w:ascii="Times New Roman" w:eastAsia="Times New Roman" w:hAnsi="Times New Roman" w:cs="Times New Roman"/>
          <w:sz w:val="20"/>
          <w:szCs w:val="20"/>
        </w:rPr>
        <w:t>içermektedir : yaklaşımlar</w:t>
      </w:r>
      <w:proofErr w:type="gramEnd"/>
      <w:r w:rsidRPr="00CF2028">
        <w:rPr>
          <w:rFonts w:ascii="Times New Roman" w:eastAsia="Times New Roman" w:hAnsi="Times New Roman" w:cs="Times New Roman"/>
          <w:sz w:val="20"/>
          <w:szCs w:val="20"/>
        </w:rPr>
        <w:t>; uluslararası örgütler; küresel ve bölgesel sorunlar vb.</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F26FA" w:rsidRPr="00CF2028" w:rsidTr="00051AA2">
        <w:trPr>
          <w:trHeight w:val="36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F26FA" w:rsidRPr="00CF2028" w:rsidRDefault="005F26FA"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F26FA"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Finansal Tablolar Analizi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F26FA" w:rsidRPr="00CF2028" w:rsidRDefault="005F26FA"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623D29" w:rsidRPr="00CF2028" w:rsidRDefault="005F26FA" w:rsidP="0081659C">
      <w:pPr>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444444"/>
          <w:sz w:val="20"/>
          <w:szCs w:val="20"/>
          <w:shd w:val="clear" w:color="auto" w:fill="FFFFFF"/>
        </w:rPr>
        <w:t xml:space="preserve"> Analize tabi tutulacak temel mali tablolardan bilançonun analiz bakımından anlam ve önemi, Gelir tablosunun analiz bakımında anlam ve önemi, Karşılaştırmalı Tablolar analiz tekniği, Dikey analiz tekniği, Trend analiz tekniği, Oran analiz tekniği, Fon akıs</w:t>
      </w:r>
      <w:r w:rsidR="003F6026" w:rsidRPr="00CF2028">
        <w:rPr>
          <w:rFonts w:ascii="Times New Roman" w:hAnsi="Times New Roman" w:cs="Times New Roman"/>
          <w:color w:val="444444"/>
          <w:sz w:val="20"/>
          <w:szCs w:val="20"/>
          <w:shd w:val="clear" w:color="auto" w:fill="FFFFFF"/>
        </w:rPr>
        <w:t>ı a</w:t>
      </w:r>
      <w:r w:rsidRPr="00CF2028">
        <w:rPr>
          <w:rFonts w:ascii="Times New Roman" w:hAnsi="Times New Roman" w:cs="Times New Roman"/>
          <w:color w:val="444444"/>
          <w:sz w:val="20"/>
          <w:szCs w:val="20"/>
          <w:shd w:val="clear" w:color="auto" w:fill="FFFFFF"/>
        </w:rPr>
        <w:t xml:space="preserve">nalizi, Nakit akım tablosu </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F26FA" w:rsidRPr="00CF2028" w:rsidTr="00623D29">
        <w:trPr>
          <w:trHeight w:val="36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Ön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Dersin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 xml:space="preserve">Top </w:t>
            </w:r>
          </w:p>
          <w:p w:rsidR="005F26FA" w:rsidRPr="00CF2028" w:rsidRDefault="005F26FA" w:rsidP="005F26FA">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F26FA" w:rsidRPr="00CF2028" w:rsidRDefault="005F26FA" w:rsidP="005F26FA">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F26FA" w:rsidRPr="00CF2028" w:rsidTr="005F26FA">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5F26FA" w:rsidP="005F26FA">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ISL13208</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Yönetim ve Organizasyon</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F26FA" w:rsidRPr="00CF2028" w:rsidRDefault="006750D0" w:rsidP="005F26FA">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F26FA" w:rsidRPr="00CF2028" w:rsidRDefault="006750D0" w:rsidP="005F26FA">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25FB9" w:rsidRPr="00CF2028" w:rsidRDefault="006750D0"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Yönetim kavramı, tarihsel süreci, klasik, Neo klasik, Modern ve Post Modern Yönetim Yaklaşımları, Yönetimin Fonksiyonları, Modern Sonrası Yönetim Yaklaşımları.</w:t>
      </w:r>
    </w:p>
    <w:p w:rsidR="0081659C" w:rsidRPr="00CF2028" w:rsidRDefault="0081659C" w:rsidP="006750D0">
      <w:pPr>
        <w:spacing w:after="0" w:line="240" w:lineRule="atLeast"/>
        <w:jc w:val="both"/>
        <w:rPr>
          <w:rFonts w:ascii="Times New Roman" w:hAnsi="Times New Roman" w:cs="Times New Roman"/>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1659C" w:rsidRPr="00CF2028" w:rsidTr="00051AA2">
        <w:trPr>
          <w:trHeight w:val="43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t xml:space="preserve">Dersin </w:t>
            </w:r>
          </w:p>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t xml:space="preserve">Top </w:t>
            </w:r>
          </w:p>
          <w:p w:rsidR="0081659C" w:rsidRPr="00CF2028" w:rsidRDefault="0081659C" w:rsidP="003E5BC2">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1659C" w:rsidRPr="00CF2028" w:rsidRDefault="0081659C" w:rsidP="003E5BC2">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1659C" w:rsidRPr="00CF2028" w:rsidTr="003E5BC2">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IKT16214</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Tarım Ekonomisi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1659C" w:rsidRPr="00CF2028" w:rsidRDefault="0081659C" w:rsidP="003E5BC2">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1659C" w:rsidRPr="00CF2028" w:rsidRDefault="0081659C" w:rsidP="003E5BC2">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623D29" w:rsidRPr="00CF2028" w:rsidRDefault="0081659C" w:rsidP="00051AA2">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Dünya'da ve Türkiye'de tarımın tarihsel gelişimi, farklı tarım tekniklerinin kullanımı ve etkileri, köylü tipi tarımın ortaya çıkışı ve özellikleri, kapitalizmin gelişmesi sürecinde köylü tarımı ve klasik tarım sorunu, tarım sorununa modernleşmesi ve ekonomi politik perspektifinden verilen cevaplar. Tarım ve köylülük konusuna çağdaş yaklaşımlar; geçim stratejileri, gıda rejimi, sınıfsal dinamikler ve yeni köylülükler yaklaşımları. Çağdaş perspektiften tarım sorunun bileşenleri; sürdürülebilirlik, çevre, enerji kullanımı, sağlıklı gıda, gıda güvenliği, gıda hakkı, istihdam, kırsal yaşamın sürdürülebilirliği, gıda pazarları, alternatif gıda zincirleri, </w:t>
      </w:r>
      <w:proofErr w:type="gramStart"/>
      <w:r w:rsidRPr="00CF2028">
        <w:rPr>
          <w:rFonts w:ascii="Times New Roman" w:hAnsi="Times New Roman" w:cs="Times New Roman"/>
          <w:color w:val="000000"/>
          <w:sz w:val="20"/>
          <w:szCs w:val="20"/>
          <w:shd w:val="clear" w:color="auto" w:fill="FFFFFF"/>
        </w:rPr>
        <w:t>ekolojik</w:t>
      </w:r>
      <w:proofErr w:type="gramEnd"/>
      <w:r w:rsidRPr="00CF2028">
        <w:rPr>
          <w:rFonts w:ascii="Times New Roman" w:hAnsi="Times New Roman" w:cs="Times New Roman"/>
          <w:color w:val="000000"/>
          <w:sz w:val="20"/>
          <w:szCs w:val="20"/>
          <w:shd w:val="clear" w:color="auto" w:fill="FFFFFF"/>
        </w:rPr>
        <w:t xml:space="preserve"> tarım, toprak gaspı sorunları.</w:t>
      </w:r>
    </w:p>
    <w:p w:rsidR="0081659C" w:rsidRPr="00CF2028" w:rsidRDefault="00CC7B02" w:rsidP="0081659C">
      <w:pPr>
        <w:spacing w:after="0" w:line="240" w:lineRule="atLeast"/>
        <w:jc w:val="center"/>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shd w:val="clear" w:color="auto" w:fill="FFFFFF"/>
        </w:rPr>
        <w:t>V.DÖNEM</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CC7B02" w:rsidRPr="00CF2028" w:rsidTr="00623D29">
        <w:trPr>
          <w:trHeight w:val="535"/>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CC7B02" w:rsidRPr="00CF2028" w:rsidRDefault="00CC7B02"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CC7B02" w:rsidRPr="00CF2028" w:rsidRDefault="00CC7B02"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C7B02"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IKT13301</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Uluslararası İktisat 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7B02" w:rsidRPr="00CF2028" w:rsidRDefault="00CC7B02"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CC7B02" w:rsidRPr="00CF2028" w:rsidRDefault="00CC7B02"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C25FB9" w:rsidRPr="00CF2028" w:rsidRDefault="00CC7B02"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Uluslararası Ekonomik, Ticari ve Finansal İlişkilere Ait Kuramsal Çerçeveler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BA23F1" w:rsidRPr="00CF2028" w:rsidTr="00051AA2">
        <w:trPr>
          <w:trHeight w:val="459"/>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BA23F1" w:rsidRPr="00CF2028" w:rsidRDefault="00BA23F1"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BA23F1" w:rsidRPr="00CF2028" w:rsidRDefault="00BA23F1"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BA23F1"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IKT13303</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bCs/>
                <w:color w:val="000000"/>
                <w:sz w:val="20"/>
                <w:szCs w:val="20"/>
              </w:rPr>
              <w:t>İktisat Politikası 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A23F1" w:rsidRPr="00CF2028" w:rsidRDefault="00BA23F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BA23F1" w:rsidRPr="00CF2028" w:rsidRDefault="00BA23F1"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C25FB9" w:rsidRPr="00CF2028" w:rsidRDefault="00BA23F1" w:rsidP="00A1183C">
      <w:pPr>
        <w:spacing w:after="0" w:line="240" w:lineRule="atLeast"/>
        <w:jc w:val="both"/>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İktisat ve Politika Arasındaki İlişki ve İktisat Politikası, Türkiye ve dünyadaki ekonomi politikaları, Uluslararası Politik İktisat.</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7A3131" w:rsidRPr="00CF2028" w:rsidTr="00623D29">
        <w:trPr>
          <w:trHeight w:val="38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7A3131" w:rsidRPr="00CF2028" w:rsidRDefault="007A3131"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7A3131" w:rsidRPr="00CF2028" w:rsidRDefault="007A3131"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7A3131"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IKT13305</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Ekonometri 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3131" w:rsidRPr="00CF2028" w:rsidRDefault="007A313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7A3131" w:rsidRPr="00CF2028" w:rsidRDefault="007A3131"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7A3131" w:rsidRPr="00CF2028" w:rsidRDefault="007A3131" w:rsidP="00A1183C">
      <w:pPr>
        <w:spacing w:after="0" w:line="24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00315559" w:rsidRPr="00CF2028">
        <w:rPr>
          <w:rFonts w:ascii="Times New Roman" w:hAnsi="Times New Roman" w:cs="Times New Roman"/>
          <w:sz w:val="20"/>
          <w:szCs w:val="20"/>
        </w:rPr>
        <w:t xml:space="preserve"> Ekonometrinin tanımı ve kapsamı basit regresyon modelleri, tahmin edicilerde aranılan özellik, çoklu regresyon modeli, matrislerle </w:t>
      </w:r>
      <w:proofErr w:type="gramStart"/>
      <w:r w:rsidR="00315559" w:rsidRPr="00CF2028">
        <w:rPr>
          <w:rFonts w:ascii="Times New Roman" w:hAnsi="Times New Roman" w:cs="Times New Roman"/>
          <w:sz w:val="20"/>
          <w:szCs w:val="20"/>
        </w:rPr>
        <w:t>çözümü,başlıca</w:t>
      </w:r>
      <w:proofErr w:type="gramEnd"/>
      <w:r w:rsidR="00315559" w:rsidRPr="00CF2028">
        <w:rPr>
          <w:rFonts w:ascii="Times New Roman" w:hAnsi="Times New Roman" w:cs="Times New Roman"/>
          <w:sz w:val="20"/>
          <w:szCs w:val="20"/>
        </w:rPr>
        <w:t xml:space="preserve"> fonksiyonel biçimler, doğrusal biçim, çok terimli biçim, yarı logaritmik biçim</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F27875" w:rsidRPr="00CF2028" w:rsidTr="003E77A3">
        <w:trPr>
          <w:trHeight w:val="42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F27875" w:rsidRPr="00CF2028" w:rsidRDefault="00F27875"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F27875" w:rsidRPr="00CF2028" w:rsidRDefault="00F27875"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F27875"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IKT13307</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tLeast"/>
              <w:rPr>
                <w:rFonts w:ascii="Times New Roman" w:hAnsi="Times New Roman" w:cs="Times New Roman"/>
                <w:b/>
                <w:sz w:val="20"/>
                <w:szCs w:val="20"/>
              </w:rPr>
            </w:pPr>
            <w:r w:rsidRPr="00CF2028">
              <w:rPr>
                <w:rFonts w:ascii="Times New Roman" w:eastAsia="Times New Roman" w:hAnsi="Times New Roman" w:cs="Times New Roman"/>
                <w:b/>
                <w:sz w:val="20"/>
                <w:szCs w:val="20"/>
              </w:rPr>
              <w:t>İktisadi Düşünceler Tarihi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F27875" w:rsidRPr="00CF2028" w:rsidRDefault="00F27875"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F27875" w:rsidRPr="00CF2028" w:rsidRDefault="00F27875"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F27875" w:rsidRPr="00CF2028" w:rsidRDefault="00F27875"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w:t>
      </w:r>
      <w:r w:rsidR="00C624AC" w:rsidRPr="00CF2028">
        <w:rPr>
          <w:rFonts w:ascii="Times New Roman" w:hAnsi="Times New Roman" w:cs="Times New Roman"/>
          <w:b/>
          <w:bCs/>
          <w:color w:val="000000"/>
          <w:sz w:val="20"/>
          <w:szCs w:val="20"/>
          <w:shd w:val="clear" w:color="auto" w:fill="FFFFFF"/>
        </w:rPr>
        <w:t> </w:t>
      </w:r>
      <w:r w:rsidR="00C624AC" w:rsidRPr="00CF2028">
        <w:rPr>
          <w:rFonts w:ascii="Times New Roman" w:hAnsi="Times New Roman" w:cs="Times New Roman"/>
          <w:color w:val="000000"/>
          <w:sz w:val="20"/>
          <w:szCs w:val="20"/>
          <w:shd w:val="clear" w:color="auto" w:fill="FFFFFF"/>
        </w:rPr>
        <w:t>Bu dersin amacı iktisadın düşünsel ve teorik temellerini sistematik biçimde, çeşitli düşünce okullarına ve akımlarına göre incelemektir.</w:t>
      </w:r>
    </w:p>
    <w:p w:rsidR="005430D7" w:rsidRPr="00CF2028" w:rsidRDefault="003A1CEE" w:rsidP="003A1CEE">
      <w:pPr>
        <w:spacing w:after="0" w:line="240" w:lineRule="atLeast"/>
        <w:jc w:val="center"/>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shd w:val="clear" w:color="auto" w:fill="FFFFFF"/>
        </w:rPr>
        <w:t>SEÇMELİ DERSLER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430D7" w:rsidRPr="00CF2028" w:rsidTr="003E77A3">
        <w:trPr>
          <w:trHeight w:val="52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430D7" w:rsidRPr="00CF2028" w:rsidRDefault="005430D7"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430D7"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IKT16317</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Doğal Kaynaklar ve Enerji Ekonomisi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430D7" w:rsidRPr="00CF2028" w:rsidRDefault="005430D7"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7A3131" w:rsidRPr="00CF2028" w:rsidRDefault="005430D7" w:rsidP="003F6026">
      <w:pPr>
        <w:spacing w:after="0" w:line="240" w:lineRule="atLeast"/>
        <w:rPr>
          <w:rFonts w:ascii="Times New Roman" w:hAnsi="Times New Roman" w:cs="Times New Roman"/>
          <w:b/>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w:t>
      </w:r>
      <w:r w:rsidRPr="00CF2028">
        <w:rPr>
          <w:rFonts w:ascii="Times New Roman" w:hAnsi="Times New Roman" w:cs="Times New Roman"/>
          <w:b/>
          <w:bCs/>
          <w:color w:val="000000"/>
          <w:sz w:val="20"/>
          <w:szCs w:val="20"/>
          <w:shd w:val="clear" w:color="auto" w:fill="FFFFFF"/>
        </w:rPr>
        <w:t> </w:t>
      </w:r>
      <w:r w:rsidRPr="00CF2028">
        <w:rPr>
          <w:rFonts w:ascii="Times New Roman" w:hAnsi="Times New Roman" w:cs="Times New Roman"/>
          <w:color w:val="000000"/>
          <w:sz w:val="20"/>
          <w:szCs w:val="20"/>
          <w:shd w:val="clear" w:color="auto" w:fill="FFFFFF"/>
        </w:rPr>
        <w:t>Temel ekonomik ilkeleri anlayarak doğal kaynakların kullanımına rehberlik yapma, gelişen ve değişen enerji politikalarını analiz etmek ve tartışmak ve enerji politikalarını dinamik olarak analiz edebilmek.</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604ED" w:rsidRPr="00CF2028" w:rsidTr="005430D7">
        <w:trPr>
          <w:trHeight w:val="46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8604ED" w:rsidRPr="00CF2028" w:rsidRDefault="008604ED"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604ED" w:rsidRPr="00CF2028" w:rsidRDefault="008604ED"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604ED"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IKT13311</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tLeast"/>
              <w:rPr>
                <w:rFonts w:ascii="Times New Roman" w:hAnsi="Times New Roman" w:cs="Times New Roman"/>
                <w:b/>
                <w:sz w:val="20"/>
                <w:szCs w:val="20"/>
              </w:rPr>
            </w:pPr>
            <w:r w:rsidRPr="00CF2028">
              <w:rPr>
                <w:rFonts w:ascii="Times New Roman" w:eastAsia="Times New Roman" w:hAnsi="Times New Roman" w:cs="Times New Roman"/>
                <w:b/>
                <w:sz w:val="20"/>
                <w:szCs w:val="20"/>
              </w:rPr>
              <w:t>Türkiye-AB İlişkiler</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604ED" w:rsidRPr="00CF2028" w:rsidRDefault="008604ED"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604ED" w:rsidRPr="00CF2028" w:rsidRDefault="008604ED"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7A3131" w:rsidRPr="00CF2028" w:rsidRDefault="003D48E8" w:rsidP="005430D7">
      <w:pPr>
        <w:spacing w:after="0" w:line="270" w:lineRule="atLeast"/>
        <w:jc w:val="both"/>
        <w:rPr>
          <w:rFonts w:ascii="Times New Roman" w:hAnsi="Times New Roman" w:cs="Times New Roman"/>
          <w:bCs/>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Cs/>
          <w:color w:val="000000"/>
          <w:sz w:val="20"/>
          <w:szCs w:val="20"/>
          <w:shd w:val="clear" w:color="auto" w:fill="FFFFFF"/>
        </w:rPr>
        <w:t xml:space="preserve"> Doğu-Batı ilişkilerinin tarihsel gelişimi, Batı'nın aydınlanma çağı, Türk Devletlerinin tarihsel gelişimi ve batılılaşma süreçleri, AB tarihi ve kurumları, Türkiye-AB ilişkileri ve bunun ekonomiye etkisi, Türkiye'nin AB adaylığı süreci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F0B28" w:rsidRPr="00CF2028" w:rsidTr="003E77A3">
        <w:trPr>
          <w:trHeight w:val="46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8F0B28" w:rsidRPr="00CF2028" w:rsidRDefault="008F0B28"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F0B28" w:rsidRPr="00CF2028" w:rsidRDefault="008F0B28"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F0B28"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IKT16319</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Ekonomi Politik</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F0B28" w:rsidRPr="00CF2028" w:rsidRDefault="008F0B28"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F0B28" w:rsidRPr="00CF2028" w:rsidRDefault="008F0B28"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8F0B28" w:rsidRPr="00CF2028" w:rsidRDefault="008F0B28" w:rsidP="005430D7">
      <w:pPr>
        <w:spacing w:after="0" w:line="27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
          <w:bCs/>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Derste ekonomi ve politika teorisinde modern hayatta yer alan tartışmalara bir giriş yapılacaktır. Öğrenciler iktisatçı ve politika bilimciler arasındaki piyasa ve devletin rolü üzerine klasik tartışmaları ve bunların çağdaş sorunlara uygulanmasını öğrenecekler; yaşanan finansal krizin nedenleri ve buna tepkileri görecekler.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1F169A" w:rsidRPr="00CF2028" w:rsidTr="003E77A3">
        <w:trPr>
          <w:trHeight w:val="43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1F169A" w:rsidRPr="00CF2028" w:rsidRDefault="001F169A"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F169A"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KMY16323</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tLeast"/>
              <w:ind w:right="-121"/>
              <w:rPr>
                <w:rFonts w:ascii="Times New Roman" w:hAnsi="Times New Roman" w:cs="Times New Roman"/>
                <w:b/>
                <w:sz w:val="20"/>
                <w:szCs w:val="20"/>
              </w:rPr>
            </w:pPr>
            <w:r w:rsidRPr="00CF2028">
              <w:rPr>
                <w:rFonts w:ascii="Times New Roman" w:hAnsi="Times New Roman" w:cs="Times New Roman"/>
                <w:b/>
                <w:sz w:val="20"/>
                <w:szCs w:val="20"/>
              </w:rPr>
              <w:t>Osmanlıca 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1F169A" w:rsidRPr="00CF2028" w:rsidRDefault="001F169A"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F169A" w:rsidRPr="00CF2028" w:rsidRDefault="001F169A"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
          <w:bCs/>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Osmanlı dönemi Türkçesinin Türk dili tarihindeki yeri, alfabe ve yazı sistemi, Türkçe gramer bilgileri, Arapça-Farsça unsurlara giriş, matbu metin okumaları ve çeviri.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EA6AEC" w:rsidRPr="00CF2028" w:rsidTr="00D7252B">
        <w:trPr>
          <w:trHeight w:val="43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EA6AEC" w:rsidRPr="00CF2028" w:rsidRDefault="00EA6AEC"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EA6AEC" w:rsidRPr="00CF2028" w:rsidRDefault="00EA6AEC"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EA6AEC"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ISL13307</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tLeast"/>
              <w:ind w:right="-121"/>
              <w:rPr>
                <w:rFonts w:ascii="Times New Roman" w:hAnsi="Times New Roman" w:cs="Times New Roman"/>
                <w:b/>
                <w:sz w:val="20"/>
                <w:szCs w:val="20"/>
              </w:rPr>
            </w:pPr>
            <w:r w:rsidRPr="00CF2028">
              <w:rPr>
                <w:rFonts w:ascii="Times New Roman" w:hAnsi="Times New Roman" w:cs="Times New Roman"/>
                <w:b/>
                <w:sz w:val="20"/>
                <w:szCs w:val="20"/>
              </w:rPr>
              <w:t>İnsan Kaynakları Yönetimi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EA6AEC" w:rsidRPr="00CF2028" w:rsidRDefault="00EA6AEC"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EA6AEC" w:rsidRPr="00CF2028" w:rsidRDefault="00EA6AEC"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F169A" w:rsidRPr="00CF2028" w:rsidRDefault="00D7252B"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İnsan kaynakları yönetiminin amaç ve hedeflerinin açıklanması, insan kaynakları yönetiminin işlevleri, ilkeleri ve örgütlenmesi, insan kaynakları planlaması, iş analizi ve iş tanımı, iş gören bulma ve seçme teknikleri, performans değerleme, eğitim yönetimi ve kariyer geliştirme, ücret yönetimi ve iş değerleme, güncel İK uygulamaları.</w:t>
      </w:r>
    </w:p>
    <w:p w:rsidR="003F6026" w:rsidRPr="00CF2028" w:rsidRDefault="003F6026" w:rsidP="001F6B32">
      <w:pPr>
        <w:spacing w:after="0" w:line="240" w:lineRule="atLeast"/>
        <w:jc w:val="center"/>
        <w:rPr>
          <w:rFonts w:ascii="Times New Roman" w:hAnsi="Times New Roman" w:cs="Times New Roman"/>
          <w:b/>
          <w:color w:val="000000"/>
          <w:sz w:val="20"/>
          <w:szCs w:val="20"/>
          <w:shd w:val="clear" w:color="auto" w:fill="FFFFFF"/>
        </w:rPr>
      </w:pPr>
    </w:p>
    <w:p w:rsidR="00C25FB9" w:rsidRPr="00CF2028" w:rsidRDefault="002979A1" w:rsidP="001F6B32">
      <w:pPr>
        <w:spacing w:after="0" w:line="240" w:lineRule="atLeast"/>
        <w:jc w:val="center"/>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b/>
          <w:color w:val="000000"/>
          <w:sz w:val="20"/>
          <w:szCs w:val="20"/>
          <w:shd w:val="clear" w:color="auto" w:fill="FFFFFF"/>
        </w:rPr>
        <w:t>VI.DÖNEM</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2979A1" w:rsidRPr="00CF2028" w:rsidTr="00676012">
        <w:trPr>
          <w:trHeight w:val="467"/>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2979A1" w:rsidRPr="00CF2028" w:rsidRDefault="002979A1"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2979A1" w:rsidRPr="00CF2028" w:rsidRDefault="002979A1"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2979A1"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IKT13302</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Uluslararası İktisat 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79A1" w:rsidRPr="00CF2028" w:rsidRDefault="002979A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2979A1" w:rsidRPr="00CF2028" w:rsidRDefault="002979A1"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417470" w:rsidRPr="00CF2028" w:rsidRDefault="00676012" w:rsidP="00A1183C">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Uluslararası Mal, Hizmet, Faktör ve Teknoloji Akımlarını Açıklamaya Çalışmak.</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7A4199" w:rsidRPr="00CF2028" w:rsidTr="00676012">
        <w:trPr>
          <w:trHeight w:val="40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7A4199" w:rsidRPr="00CF2028" w:rsidRDefault="007A4199"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7A4199" w:rsidRPr="00CF2028" w:rsidRDefault="007A4199"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7A4199"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IKT13306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sz w:val="20"/>
                <w:szCs w:val="20"/>
              </w:rPr>
              <w:t>Ekonometri 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7A4199" w:rsidRPr="00CF2028" w:rsidRDefault="007A419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7A4199" w:rsidRPr="00CF2028" w:rsidRDefault="007A4199"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A1183C" w:rsidRPr="00CF2028" w:rsidRDefault="00676012" w:rsidP="005777C4">
      <w:pPr>
        <w:autoSpaceDE w:val="0"/>
        <w:autoSpaceDN w:val="0"/>
        <w:adjustRightInd w:val="0"/>
        <w:spacing w:after="0" w:line="240" w:lineRule="auto"/>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Yapay değişkenli </w:t>
      </w:r>
      <w:proofErr w:type="spellStart"/>
      <w:r w:rsidRPr="00CF2028">
        <w:rPr>
          <w:rFonts w:ascii="Times New Roman" w:hAnsi="Times New Roman" w:cs="Times New Roman"/>
          <w:sz w:val="20"/>
          <w:szCs w:val="20"/>
        </w:rPr>
        <w:t>modeler</w:t>
      </w:r>
      <w:proofErr w:type="spellEnd"/>
      <w:r w:rsidRPr="00CF2028">
        <w:rPr>
          <w:rFonts w:ascii="Times New Roman" w:hAnsi="Times New Roman" w:cs="Times New Roman"/>
          <w:sz w:val="20"/>
          <w:szCs w:val="20"/>
        </w:rPr>
        <w:t xml:space="preserve">, gecikmeli regresyon modelleri, birden çok denklemli </w:t>
      </w:r>
      <w:proofErr w:type="spellStart"/>
      <w:r w:rsidRPr="00CF2028">
        <w:rPr>
          <w:rFonts w:ascii="Times New Roman" w:hAnsi="Times New Roman" w:cs="Times New Roman"/>
          <w:sz w:val="20"/>
          <w:szCs w:val="20"/>
        </w:rPr>
        <w:t>ekonometrik</w:t>
      </w:r>
      <w:proofErr w:type="spellEnd"/>
      <w:r w:rsidRPr="00CF2028">
        <w:rPr>
          <w:rFonts w:ascii="Times New Roman" w:hAnsi="Times New Roman" w:cs="Times New Roman"/>
          <w:sz w:val="20"/>
          <w:szCs w:val="20"/>
        </w:rPr>
        <w:t xml:space="preserve"> </w:t>
      </w:r>
      <w:proofErr w:type="spellStart"/>
      <w:r w:rsidRPr="00CF2028">
        <w:rPr>
          <w:rFonts w:ascii="Times New Roman" w:hAnsi="Times New Roman" w:cs="Times New Roman"/>
          <w:sz w:val="20"/>
          <w:szCs w:val="20"/>
        </w:rPr>
        <w:t>modeler</w:t>
      </w:r>
      <w:proofErr w:type="spellEnd"/>
      <w:r w:rsidRPr="00CF2028">
        <w:rPr>
          <w:rFonts w:ascii="Times New Roman" w:hAnsi="Times New Roman" w:cs="Times New Roman"/>
          <w:sz w:val="20"/>
          <w:szCs w:val="20"/>
        </w:rPr>
        <w:t xml:space="preserve">, eşanlı denklem sistemi, eşanlı </w:t>
      </w:r>
      <w:proofErr w:type="spellStart"/>
      <w:r w:rsidRPr="00CF2028">
        <w:rPr>
          <w:rFonts w:ascii="Times New Roman" w:hAnsi="Times New Roman" w:cs="Times New Roman"/>
          <w:sz w:val="20"/>
          <w:szCs w:val="20"/>
        </w:rPr>
        <w:t>modelelerde</w:t>
      </w:r>
      <w:proofErr w:type="spellEnd"/>
      <w:r w:rsidRPr="00CF2028">
        <w:rPr>
          <w:rFonts w:ascii="Times New Roman" w:hAnsi="Times New Roman" w:cs="Times New Roman"/>
          <w:sz w:val="20"/>
          <w:szCs w:val="20"/>
        </w:rPr>
        <w:t xml:space="preserve"> belirlenme, eşanlı modellerin tahmini, model seçimi, öngörü, </w:t>
      </w:r>
      <w:proofErr w:type="gramStart"/>
      <w:r w:rsidRPr="00CF2028">
        <w:rPr>
          <w:rFonts w:ascii="Times New Roman" w:hAnsi="Times New Roman" w:cs="Times New Roman"/>
          <w:sz w:val="20"/>
          <w:szCs w:val="20"/>
        </w:rPr>
        <w:t>simülasyon</w:t>
      </w:r>
      <w:proofErr w:type="gramEnd"/>
      <w:r w:rsidRPr="00CF2028">
        <w:rPr>
          <w:rFonts w:ascii="Times New Roman" w:hAnsi="Times New Roman" w:cs="Times New Roman"/>
          <w:sz w:val="20"/>
          <w:szCs w:val="20"/>
        </w:rPr>
        <w:t xml:space="preserve"> modelleri, zaman serisi modelleri</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1F169A" w:rsidRPr="00CF2028" w:rsidTr="003E77A3">
        <w:trPr>
          <w:trHeight w:val="37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1F169A" w:rsidRPr="00CF2028" w:rsidRDefault="001F169A"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1F169A" w:rsidRPr="00CF2028" w:rsidRDefault="001F169A"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F169A"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IKT16314</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Para Teorisi ve Politikası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F169A" w:rsidRPr="00CF2028" w:rsidRDefault="001F169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1F169A" w:rsidRPr="00CF2028" w:rsidRDefault="001F169A"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1F169A" w:rsidRPr="00CF2028" w:rsidRDefault="001F169A" w:rsidP="00130A84">
      <w:pPr>
        <w:spacing w:after="0" w:line="27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w:t>
      </w:r>
      <w:r w:rsidRPr="00CF2028">
        <w:rPr>
          <w:rFonts w:ascii="Times New Roman" w:hAnsi="Times New Roman" w:cs="Times New Roman"/>
          <w:color w:val="000000"/>
          <w:sz w:val="20"/>
          <w:szCs w:val="20"/>
          <w:shd w:val="clear" w:color="auto" w:fill="FFFFFF"/>
        </w:rPr>
        <w:t>Paranın doğası ve rolüne ilişkin temel bilgi ve kavramlar, Para talebi ve para arzı, Parasal aktarım mekanizması, Para politikası araç ve hedefleri, Döviz kurları ve ödemeler dengesi, Kurumsal çerçeve, Para politikası stratejileri</w:t>
      </w:r>
    </w:p>
    <w:p w:rsidR="00883F27" w:rsidRPr="00CF2028" w:rsidRDefault="00883F27" w:rsidP="00883F27">
      <w:pPr>
        <w:autoSpaceDE w:val="0"/>
        <w:autoSpaceDN w:val="0"/>
        <w:adjustRightInd w:val="0"/>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SEÇMELİ DERSLER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CA4FB8" w:rsidRPr="00CF2028" w:rsidTr="005777C4">
        <w:trPr>
          <w:trHeight w:val="40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CA4FB8" w:rsidRPr="00CF2028" w:rsidRDefault="00CA4FB8"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CA4FB8" w:rsidRPr="00CF2028" w:rsidRDefault="00CA4FB8"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A4FB8"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1F169A"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ISL13306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1F169A" w:rsidP="001C264F">
            <w:pPr>
              <w:spacing w:after="0" w:line="240" w:lineRule="atLeast"/>
              <w:rPr>
                <w:rFonts w:ascii="Times New Roman" w:eastAsia="Times New Roman" w:hAnsi="Times New Roman" w:cs="Times New Roman"/>
                <w:b/>
                <w:sz w:val="20"/>
                <w:szCs w:val="20"/>
              </w:rPr>
            </w:pPr>
            <w:r w:rsidRPr="00CF2028">
              <w:rPr>
                <w:rFonts w:ascii="Times New Roman" w:hAnsi="Times New Roman" w:cs="Times New Roman"/>
                <w:b/>
                <w:color w:val="444444"/>
                <w:sz w:val="20"/>
                <w:szCs w:val="20"/>
              </w:rPr>
              <w:t>Finansal Yönetim</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A4FB8" w:rsidRPr="00CF2028" w:rsidRDefault="00CA4FB8"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CA4FB8" w:rsidRPr="00CF2028" w:rsidRDefault="00CA4FB8"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5777C4" w:rsidRPr="00CF2028" w:rsidRDefault="000B60B4" w:rsidP="000B60B4">
      <w:pPr>
        <w:spacing w:after="0" w:line="24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 xml:space="preserve">Ders </w:t>
      </w:r>
      <w:proofErr w:type="gramStart"/>
      <w:r w:rsidRPr="00CF2028">
        <w:rPr>
          <w:rFonts w:ascii="Times New Roman" w:hAnsi="Times New Roman" w:cs="Times New Roman"/>
          <w:b/>
          <w:color w:val="000000"/>
          <w:sz w:val="20"/>
          <w:szCs w:val="20"/>
          <w:u w:val="single"/>
        </w:rPr>
        <w:t>İçeriği:</w:t>
      </w:r>
      <w:r w:rsidRPr="00CF2028">
        <w:rPr>
          <w:rFonts w:ascii="Times New Roman" w:hAnsi="Times New Roman" w:cs="Times New Roman"/>
          <w:sz w:val="20"/>
          <w:szCs w:val="20"/>
        </w:rPr>
        <w:t>Bu</w:t>
      </w:r>
      <w:proofErr w:type="gramEnd"/>
      <w:r w:rsidRPr="00CF2028">
        <w:rPr>
          <w:rFonts w:ascii="Times New Roman" w:hAnsi="Times New Roman" w:cs="Times New Roman"/>
          <w:sz w:val="20"/>
          <w:szCs w:val="20"/>
        </w:rPr>
        <w:t xml:space="preserve"> derste, Finansal sistem ve temel kavramlar, faiz kavramı, vade ve likidite durumu, Türev araçların hesaplanması ve finansal sistemin işleyişinin uluslar ara</w:t>
      </w:r>
      <w:r w:rsidR="005777C4" w:rsidRPr="00CF2028">
        <w:rPr>
          <w:rFonts w:ascii="Times New Roman" w:hAnsi="Times New Roman" w:cs="Times New Roman"/>
          <w:sz w:val="20"/>
          <w:szCs w:val="20"/>
        </w:rPr>
        <w:t>sı boyutu üzerinde durulacaktır.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1448A9" w:rsidRPr="00CF2028" w:rsidTr="005777C4">
        <w:trPr>
          <w:trHeight w:val="49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1448A9" w:rsidRPr="00CF2028" w:rsidRDefault="001448A9"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1448A9" w:rsidRPr="00CF2028" w:rsidRDefault="001448A9"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448A9"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IKT13310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Kentsel ve Bölgesel Ekonomi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448A9" w:rsidRPr="00CF2028" w:rsidRDefault="001448A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1448A9" w:rsidRPr="00CF2028" w:rsidRDefault="001448A9"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2E039A" w:rsidRPr="00CF2028" w:rsidRDefault="001448A9" w:rsidP="00130A84">
      <w:pPr>
        <w:autoSpaceDE w:val="0"/>
        <w:autoSpaceDN w:val="0"/>
        <w:adjustRightInd w:val="0"/>
        <w:spacing w:after="0" w:line="240" w:lineRule="auto"/>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Kent ve kentleşme kavramları, Kentsel büyüme ve </w:t>
      </w:r>
      <w:proofErr w:type="gramStart"/>
      <w:r w:rsidRPr="00CF2028">
        <w:rPr>
          <w:rFonts w:ascii="Times New Roman" w:eastAsia="Times New Roman" w:hAnsi="Times New Roman" w:cs="Times New Roman"/>
          <w:sz w:val="20"/>
          <w:szCs w:val="20"/>
        </w:rPr>
        <w:t>optimal</w:t>
      </w:r>
      <w:proofErr w:type="gramEnd"/>
      <w:r w:rsidRPr="00CF2028">
        <w:rPr>
          <w:rFonts w:ascii="Times New Roman" w:eastAsia="Times New Roman" w:hAnsi="Times New Roman" w:cs="Times New Roman"/>
          <w:sz w:val="20"/>
          <w:szCs w:val="20"/>
        </w:rPr>
        <w:t xml:space="preserve"> kent büyüklüğü, Kent kuramları, Rant kuramları ve kentsel toprak rantı, Konut yerleşimi, İşletmelerin yer seçimleri, Kentsel emek piyasası, Kentsel ulaşım, Kentsel sosyal adalet</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B22C1" w:rsidRPr="00CF2028" w:rsidTr="00130A84">
        <w:trPr>
          <w:trHeight w:val="47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5B22C1" w:rsidRPr="00CF2028" w:rsidRDefault="005B22C1"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B22C1" w:rsidRPr="00CF2028" w:rsidRDefault="005B22C1"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B22C1"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caps/>
                <w:sz w:val="20"/>
                <w:szCs w:val="20"/>
              </w:rPr>
              <w:t>ISL13310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Türk Vergi Sistemi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B22C1" w:rsidRPr="00CF2028" w:rsidRDefault="005B22C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B22C1" w:rsidRPr="00CF2028" w:rsidRDefault="005B22C1"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30A84" w:rsidRPr="00CF2028" w:rsidRDefault="005B22C1" w:rsidP="00CA4FB8">
      <w:pPr>
        <w:autoSpaceDE w:val="0"/>
        <w:autoSpaceDN w:val="0"/>
        <w:adjustRightInd w:val="0"/>
        <w:spacing w:after="0" w:line="240" w:lineRule="auto"/>
        <w:jc w:val="both"/>
        <w:rPr>
          <w:rFonts w:ascii="Times New Roman" w:hAnsi="Times New Roman" w:cs="Times New Roman"/>
          <w:color w:val="444444"/>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w:t>
      </w:r>
      <w:r w:rsidRPr="00CF2028">
        <w:rPr>
          <w:rFonts w:ascii="Times New Roman" w:hAnsi="Times New Roman" w:cs="Times New Roman"/>
          <w:color w:val="444444"/>
          <w:sz w:val="20"/>
          <w:szCs w:val="20"/>
        </w:rPr>
        <w:t xml:space="preserve">Türk vergi sisteminin genel yapısı, gelir ve kurumlar vergisi ile ilgili ayrıntılı konular ile </w:t>
      </w:r>
      <w:bookmarkStart w:id="0" w:name="OLE_LINK45"/>
      <w:bookmarkStart w:id="1" w:name="OLE_LINK46"/>
      <w:r w:rsidRPr="00CF2028">
        <w:rPr>
          <w:rFonts w:ascii="Times New Roman" w:hAnsi="Times New Roman" w:cs="Times New Roman"/>
          <w:color w:val="444444"/>
          <w:sz w:val="20"/>
          <w:szCs w:val="20"/>
        </w:rPr>
        <w:t>servet ve harcama üzerinde alınan vergiler hakkında bilgi verilmesi</w:t>
      </w:r>
      <w:bookmarkEnd w:id="0"/>
      <w:bookmarkEnd w:id="1"/>
    </w:p>
    <w:p w:rsidR="003F6026" w:rsidRPr="00CF2028" w:rsidRDefault="003F6026" w:rsidP="00CA4FB8">
      <w:pPr>
        <w:autoSpaceDE w:val="0"/>
        <w:autoSpaceDN w:val="0"/>
        <w:adjustRightInd w:val="0"/>
        <w:spacing w:after="0" w:line="240" w:lineRule="auto"/>
        <w:jc w:val="both"/>
        <w:rPr>
          <w:rFonts w:ascii="Times New Roman" w:hAnsi="Times New Roman" w:cs="Times New Roman"/>
          <w:color w:val="444444"/>
          <w:sz w:val="20"/>
          <w:szCs w:val="20"/>
        </w:rPr>
      </w:pPr>
    </w:p>
    <w:p w:rsidR="003F6026" w:rsidRPr="00CF2028" w:rsidRDefault="003F6026" w:rsidP="00CA4FB8">
      <w:pPr>
        <w:autoSpaceDE w:val="0"/>
        <w:autoSpaceDN w:val="0"/>
        <w:adjustRightInd w:val="0"/>
        <w:spacing w:after="0" w:line="240" w:lineRule="auto"/>
        <w:jc w:val="both"/>
        <w:rPr>
          <w:rFonts w:ascii="Times New Roman" w:hAnsi="Times New Roman" w:cs="Times New Roman"/>
          <w:color w:val="444444"/>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130A84" w:rsidRPr="00CF2028" w:rsidTr="003E77A3">
        <w:trPr>
          <w:trHeight w:val="43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130A84" w:rsidRPr="00CF2028" w:rsidRDefault="00130A84"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30A84"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IKT16316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tLeast"/>
              <w:ind w:right="-121"/>
              <w:rPr>
                <w:rFonts w:ascii="Times New Roman" w:hAnsi="Times New Roman" w:cs="Times New Roman"/>
                <w:b/>
                <w:sz w:val="20"/>
                <w:szCs w:val="20"/>
              </w:rPr>
            </w:pPr>
            <w:r w:rsidRPr="00CF2028">
              <w:rPr>
                <w:rFonts w:ascii="Times New Roman" w:hAnsi="Times New Roman" w:cs="Times New Roman"/>
                <w:b/>
                <w:sz w:val="20"/>
                <w:szCs w:val="20"/>
              </w:rPr>
              <w:t>Ticaret Hukuku</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130A84" w:rsidRPr="00CF2028" w:rsidRDefault="00130A84"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30A84" w:rsidRPr="00CF2028" w:rsidRDefault="00130A84" w:rsidP="00CA4FB8">
      <w:pPr>
        <w:autoSpaceDE w:val="0"/>
        <w:autoSpaceDN w:val="0"/>
        <w:adjustRightInd w:val="0"/>
        <w:spacing w:after="0" w:line="240" w:lineRule="auto"/>
        <w:jc w:val="both"/>
        <w:rPr>
          <w:rFonts w:ascii="Times New Roman" w:hAnsi="Times New Roman" w:cs="Times New Roman"/>
          <w:color w:val="444444"/>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Pr="00CF2028">
        <w:rPr>
          <w:rFonts w:ascii="Times New Roman" w:hAnsi="Times New Roman" w:cs="Times New Roman"/>
          <w:sz w:val="20"/>
          <w:szCs w:val="20"/>
        </w:rPr>
        <w:t xml:space="preserve">  </w:t>
      </w:r>
      <w:r w:rsidRPr="00CF2028">
        <w:rPr>
          <w:rFonts w:ascii="Times New Roman" w:hAnsi="Times New Roman" w:cs="Times New Roman"/>
          <w:color w:val="000000"/>
          <w:sz w:val="20"/>
          <w:szCs w:val="20"/>
          <w:shd w:val="clear" w:color="auto" w:fill="FFFFFF"/>
        </w:rPr>
        <w:t>Bu ders ticaret hukukunun uygulama alanı, tarihçesi, ticari işletmenin tanımı ve unsurları, ticari işler, ticari hükümler, ticari yargı, haksız rekabet, markalar gibi konuları içermektedir.</w:t>
      </w:r>
      <w:r w:rsidRPr="00CF2028">
        <w:rPr>
          <w:rFonts w:ascii="Times New Roman" w:hAnsi="Times New Roman" w:cs="Times New Roman"/>
          <w:bCs/>
          <w:color w:val="000000"/>
          <w:sz w:val="20"/>
          <w:szCs w:val="20"/>
          <w:shd w:val="clear" w:color="auto" w:fill="FFFFFF"/>
        </w:rPr>
        <w:t> </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130A84" w:rsidRPr="00CF2028" w:rsidTr="003E77A3">
        <w:trPr>
          <w:trHeight w:val="43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130A84" w:rsidRPr="00CF2028" w:rsidRDefault="00130A84"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130A84" w:rsidRPr="00CF2028" w:rsidRDefault="00130A84"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130A84"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KMY16320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tLeast"/>
              <w:ind w:right="-121"/>
              <w:rPr>
                <w:rFonts w:ascii="Times New Roman" w:hAnsi="Times New Roman" w:cs="Times New Roman"/>
                <w:b/>
                <w:sz w:val="20"/>
                <w:szCs w:val="20"/>
              </w:rPr>
            </w:pPr>
            <w:r w:rsidRPr="00CF2028">
              <w:rPr>
                <w:rFonts w:ascii="Times New Roman" w:hAnsi="Times New Roman" w:cs="Times New Roman"/>
                <w:b/>
                <w:sz w:val="20"/>
                <w:szCs w:val="20"/>
              </w:rPr>
              <w:t>Osmanlıca II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130A84" w:rsidRPr="00CF2028" w:rsidRDefault="00130A84"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130A84" w:rsidRPr="00CF2028" w:rsidRDefault="00130A84"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30A84" w:rsidRPr="00CF2028" w:rsidRDefault="00130A84" w:rsidP="00CA4FB8">
      <w:pPr>
        <w:autoSpaceDE w:val="0"/>
        <w:autoSpaceDN w:val="0"/>
        <w:adjustRightInd w:val="0"/>
        <w:spacing w:after="0" w:line="240" w:lineRule="auto"/>
        <w:jc w:val="both"/>
        <w:rPr>
          <w:rFonts w:ascii="Times New Roman" w:hAnsi="Times New Roman" w:cs="Times New Roman"/>
          <w:color w:val="444444"/>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u w:val="single"/>
        </w:rPr>
        <w:t>:</w:t>
      </w:r>
      <w:r w:rsidRPr="00CF2028">
        <w:rPr>
          <w:rFonts w:ascii="Times New Roman" w:hAnsi="Times New Roman" w:cs="Times New Roman"/>
          <w:sz w:val="20"/>
          <w:szCs w:val="20"/>
        </w:rPr>
        <w:t xml:space="preserve">  </w:t>
      </w:r>
      <w:r w:rsidRPr="00CF2028">
        <w:rPr>
          <w:rFonts w:ascii="Times New Roman" w:hAnsi="Times New Roman" w:cs="Times New Roman"/>
          <w:bCs/>
          <w:color w:val="000000"/>
          <w:sz w:val="20"/>
          <w:szCs w:val="20"/>
          <w:shd w:val="clear" w:color="auto" w:fill="FFFFFF"/>
        </w:rPr>
        <w:t> </w:t>
      </w:r>
      <w:r w:rsidRPr="00CF2028">
        <w:rPr>
          <w:rFonts w:ascii="Times New Roman" w:hAnsi="Times New Roman" w:cs="Times New Roman"/>
          <w:color w:val="000000"/>
          <w:sz w:val="20"/>
          <w:szCs w:val="20"/>
          <w:shd w:val="clear" w:color="auto" w:fill="FFFFFF"/>
        </w:rPr>
        <w:t>Osmanlı dönemi Türkçesinin Türk dili tarihindeki yeri, alfabe ve yazı sistemi, Türkçe gramer bilgileri, matbu metin okumaları ve çeviri, Osmanlıca rakamları öğrenmek</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BF1CAB" w:rsidRPr="00CF2028" w:rsidTr="00130A84">
        <w:trPr>
          <w:trHeight w:val="54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BF1CAB" w:rsidRPr="00CF2028" w:rsidRDefault="00BF1CAB"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BF1CAB" w:rsidRPr="00CF2028" w:rsidRDefault="00BF1CAB"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BF1CAB"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KMY13316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BF1CAB" w:rsidP="001C264F">
            <w:pPr>
              <w:spacing w:after="0" w:line="240" w:lineRule="atLeast"/>
              <w:rPr>
                <w:rFonts w:ascii="Times New Roman" w:hAnsi="Times New Roman" w:cs="Times New Roman"/>
                <w:b/>
                <w:sz w:val="20"/>
                <w:szCs w:val="20"/>
              </w:rPr>
            </w:pPr>
            <w:r w:rsidRPr="00CF2028">
              <w:rPr>
                <w:rFonts w:ascii="Times New Roman" w:eastAsia="Times New Roman" w:hAnsi="Times New Roman" w:cs="Times New Roman"/>
                <w:b/>
                <w:sz w:val="20"/>
                <w:szCs w:val="20"/>
              </w:rPr>
              <w:t>Sivil Toplum Örgütleri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94604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94604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94604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94604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BF1CAB" w:rsidRPr="00CF2028" w:rsidRDefault="00946049"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BF1CAB" w:rsidRPr="00CF2028" w:rsidRDefault="00946049"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823172" w:rsidRPr="00CF2028" w:rsidRDefault="008A4735" w:rsidP="003F6026">
      <w:pPr>
        <w:spacing w:after="0" w:line="270" w:lineRule="atLeast"/>
        <w:jc w:val="both"/>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Bu derste sivil toplum kavramı, sivil toplumun tarihi, Batı’da sivil toplumun tarihsel önemi ve bunun demokrasi için taşıdığı önem, sivil toplum siyasal kültür ve siyasal katılım ilişkisi ele alınmaktadır.</w:t>
      </w:r>
    </w:p>
    <w:p w:rsidR="003F6026" w:rsidRPr="00CF2028" w:rsidRDefault="003F6026" w:rsidP="008A4735">
      <w:pPr>
        <w:spacing w:after="0" w:line="270" w:lineRule="atLeast"/>
        <w:jc w:val="center"/>
        <w:rPr>
          <w:rFonts w:ascii="Times New Roman" w:eastAsia="Times New Roman" w:hAnsi="Times New Roman" w:cs="Times New Roman"/>
          <w:b/>
          <w:sz w:val="20"/>
          <w:szCs w:val="20"/>
        </w:rPr>
      </w:pPr>
    </w:p>
    <w:p w:rsidR="008A4735" w:rsidRPr="00CF2028" w:rsidRDefault="008A4735" w:rsidP="008A4735">
      <w:pPr>
        <w:spacing w:after="0" w:line="270" w:lineRule="atLeast"/>
        <w:jc w:val="center"/>
        <w:rPr>
          <w:rFonts w:ascii="Times New Roman" w:eastAsia="Times New Roman" w:hAnsi="Times New Roman" w:cs="Times New Roman"/>
          <w:b/>
          <w:sz w:val="20"/>
          <w:szCs w:val="20"/>
        </w:rPr>
      </w:pPr>
      <w:proofErr w:type="gramStart"/>
      <w:r w:rsidRPr="00CF2028">
        <w:rPr>
          <w:rFonts w:ascii="Times New Roman" w:eastAsia="Times New Roman" w:hAnsi="Times New Roman" w:cs="Times New Roman"/>
          <w:b/>
          <w:sz w:val="20"/>
          <w:szCs w:val="20"/>
        </w:rPr>
        <w:t>VII.DÖNEM</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A4735" w:rsidRPr="00CF2028" w:rsidTr="00823172">
        <w:trPr>
          <w:trHeight w:val="562"/>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A4735" w:rsidRPr="00CF2028" w:rsidRDefault="008A4735"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A4735"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IKT13401</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İktisadi Büyüme ve Kalkınma</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A4735" w:rsidRPr="00CF2028" w:rsidRDefault="008A4735"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8A4735" w:rsidRPr="00CF2028" w:rsidRDefault="008A4735" w:rsidP="008A4735">
      <w:pPr>
        <w:spacing w:after="0" w:line="27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
          <w:bCs/>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 xml:space="preserve">Bu derste İktisadi Büyüme’nin teorik çerçevesi ve iktisadi büyüme kavramının dayandığı kavramsal ve düşünsel yapının gelişim sürecinin incelenmektedir. Bu bağlamda İktisadi büyümenin Klasik, Neo-klasik ve Marksist yaklaşımları incelenerek büyüme kavramı açıklanmakta ve aynı zamanda büyümedeki </w:t>
      </w:r>
    </w:p>
    <w:p w:rsidR="00823172" w:rsidRPr="00CF2028" w:rsidRDefault="008A4735" w:rsidP="008A4735">
      <w:pPr>
        <w:autoSpaceDE w:val="0"/>
        <w:autoSpaceDN w:val="0"/>
        <w:adjustRightInd w:val="0"/>
        <w:spacing w:after="0" w:line="240" w:lineRule="auto"/>
        <w:jc w:val="both"/>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color w:val="000000"/>
          <w:sz w:val="20"/>
          <w:szCs w:val="20"/>
          <w:shd w:val="clear" w:color="auto" w:fill="FFFFFF"/>
        </w:rPr>
        <w:t>temel</w:t>
      </w:r>
      <w:proofErr w:type="gramEnd"/>
      <w:r w:rsidRPr="00CF2028">
        <w:rPr>
          <w:rFonts w:ascii="Times New Roman" w:hAnsi="Times New Roman" w:cs="Times New Roman"/>
          <w:color w:val="000000"/>
          <w:sz w:val="20"/>
          <w:szCs w:val="20"/>
          <w:shd w:val="clear" w:color="auto" w:fill="FFFFFF"/>
        </w:rPr>
        <w:t xml:space="preserve"> değişimler İçsel büyüme kavramı çerçevesinde incelenerek ortaya konmaktadır.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A4735" w:rsidRPr="00CF2028" w:rsidTr="00823172">
        <w:trPr>
          <w:trHeight w:val="440"/>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8A4735" w:rsidRPr="00CF2028" w:rsidRDefault="008A4735"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A4735" w:rsidRPr="00CF2028" w:rsidRDefault="008A4735"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A4735"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23172" w:rsidP="001C264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IKT16417</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23172"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İktisadi Analiz</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A4735" w:rsidRPr="00CF2028" w:rsidRDefault="008A4735"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A4735" w:rsidRPr="00CF2028" w:rsidRDefault="008A4735"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A65B01" w:rsidRPr="00CF2028" w:rsidRDefault="00B04125" w:rsidP="002F4D08">
      <w:pPr>
        <w:spacing w:after="0" w:line="27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00823172" w:rsidRPr="00CF2028">
        <w:rPr>
          <w:rFonts w:ascii="Times New Roman" w:hAnsi="Times New Roman" w:cs="Times New Roman"/>
          <w:sz w:val="20"/>
          <w:szCs w:val="20"/>
        </w:rPr>
        <w:t xml:space="preserve"> </w:t>
      </w:r>
      <w:r w:rsidR="00823172" w:rsidRPr="00CF2028">
        <w:rPr>
          <w:rFonts w:ascii="Times New Roman" w:hAnsi="Times New Roman" w:cs="Times New Roman"/>
          <w:color w:val="000000"/>
          <w:sz w:val="20"/>
          <w:szCs w:val="20"/>
          <w:shd w:val="clear" w:color="auto" w:fill="FFFFFF"/>
        </w:rPr>
        <w:t>Bu dersin amacı öğrencilerin iktisat teorisini derinlemesine öğrenerek; analiz yeteneği kazanmasını sağlamaktır.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23172" w:rsidRPr="00CF2028" w:rsidTr="004E3BBA">
        <w:trPr>
          <w:trHeight w:val="307"/>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23172" w:rsidRPr="00CF2028" w:rsidRDefault="00823172"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23172"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IKT16419</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Dünya Ekonomisi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23172" w:rsidRPr="00CF2028" w:rsidRDefault="00823172"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823172" w:rsidRPr="00CF2028" w:rsidRDefault="004E3BBA" w:rsidP="008E2AB8">
      <w:pPr>
        <w:autoSpaceDE w:val="0"/>
        <w:autoSpaceDN w:val="0"/>
        <w:adjustRightInd w:val="0"/>
        <w:spacing w:after="0" w:line="240" w:lineRule="auto"/>
        <w:rPr>
          <w:rFonts w:ascii="Times New Roman" w:hAnsi="Times New Roman" w:cs="Times New Roman"/>
          <w:b/>
          <w:bCs/>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b/>
          <w:bCs/>
          <w:color w:val="000000"/>
          <w:sz w:val="20"/>
          <w:szCs w:val="20"/>
          <w:shd w:val="clear" w:color="auto" w:fill="FFFFFF"/>
        </w:rPr>
        <w:t xml:space="preserve">  </w:t>
      </w:r>
      <w:r w:rsidRPr="00CF2028">
        <w:rPr>
          <w:rFonts w:ascii="Times New Roman" w:hAnsi="Times New Roman" w:cs="Times New Roman"/>
          <w:color w:val="000000"/>
          <w:sz w:val="20"/>
          <w:szCs w:val="20"/>
          <w:shd w:val="clear" w:color="auto" w:fill="FFFFFF"/>
        </w:rPr>
        <w:t>Bu dersin amacı dünya Ekonomisinin Gelişimi, Ülkeler Arası Ticari ve Finansal İşlemler, Dünyadaki Ekonomik Gruplaşmalar ve Küreselleşme Eğilimlerinin öğrenilmesidir.</w:t>
      </w:r>
    </w:p>
    <w:p w:rsidR="00823172" w:rsidRPr="00CF2028" w:rsidRDefault="00823172" w:rsidP="008E2AB8">
      <w:pPr>
        <w:autoSpaceDE w:val="0"/>
        <w:autoSpaceDN w:val="0"/>
        <w:adjustRightInd w:val="0"/>
        <w:spacing w:after="0" w:line="240" w:lineRule="auto"/>
        <w:rPr>
          <w:rFonts w:ascii="Times New Roman" w:hAnsi="Times New Roman" w:cs="Times New Roman"/>
          <w:b/>
          <w:bCs/>
          <w:color w:val="000000"/>
          <w:sz w:val="20"/>
          <w:szCs w:val="20"/>
        </w:rPr>
      </w:pPr>
    </w:p>
    <w:p w:rsidR="005430D7" w:rsidRPr="00CF2028" w:rsidRDefault="00A65B01" w:rsidP="00A65B01">
      <w:pPr>
        <w:autoSpaceDE w:val="0"/>
        <w:autoSpaceDN w:val="0"/>
        <w:adjustRightInd w:val="0"/>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SEÇMELİ DERSLER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430D7" w:rsidRPr="00CF2028" w:rsidTr="004E3BBA">
        <w:trPr>
          <w:trHeight w:val="334"/>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5430D7" w:rsidRPr="00CF2028" w:rsidRDefault="005430D7"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430D7" w:rsidRPr="00CF2028" w:rsidRDefault="005430D7"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430D7"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5430D7">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IKT16415</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Yeni Ekonomi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430D7" w:rsidRPr="00CF2028" w:rsidRDefault="005430D7"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430D7" w:rsidRPr="00CF2028" w:rsidRDefault="005430D7"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5430D7" w:rsidRPr="00CF2028" w:rsidRDefault="005430D7" w:rsidP="003F6026">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Yeni ekonomi kavramı, yenilik iktisadı, bilgi ekonomisi, yeni ekonominin mikro ekonomik etkileri, yeni ekonomik </w:t>
      </w:r>
      <w:proofErr w:type="gramStart"/>
      <w:r w:rsidRPr="00CF2028">
        <w:rPr>
          <w:rFonts w:ascii="Times New Roman" w:eastAsia="Times New Roman" w:hAnsi="Times New Roman" w:cs="Times New Roman"/>
          <w:sz w:val="20"/>
          <w:szCs w:val="20"/>
        </w:rPr>
        <w:t>makro ekonomik</w:t>
      </w:r>
      <w:proofErr w:type="gramEnd"/>
      <w:r w:rsidRPr="00CF2028">
        <w:rPr>
          <w:rFonts w:ascii="Times New Roman" w:eastAsia="Times New Roman" w:hAnsi="Times New Roman" w:cs="Times New Roman"/>
          <w:sz w:val="20"/>
          <w:szCs w:val="20"/>
        </w:rPr>
        <w:t xml:space="preserve"> etkileri, yeni ekonomi ve para politikası, yeni ekonomi ve maliye politikası.</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A65B01" w:rsidRPr="00CF2028" w:rsidTr="004E3BBA">
        <w:trPr>
          <w:trHeight w:val="45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A65B01" w:rsidRPr="00CF2028" w:rsidRDefault="00A65B01"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A65B01" w:rsidRPr="00CF2028" w:rsidRDefault="00A65B01"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A65B01"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IKT13407</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Uygulamalı Ekonometri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A65B01" w:rsidRPr="00CF2028" w:rsidRDefault="00A65B01"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A65B01" w:rsidRPr="00CF2028" w:rsidRDefault="00A65B01"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4E3BBA" w:rsidRPr="00CF2028" w:rsidRDefault="004E3BBA" w:rsidP="004E3BBA">
      <w:pPr>
        <w:autoSpaceDE w:val="0"/>
        <w:autoSpaceDN w:val="0"/>
        <w:adjustRightInd w:val="0"/>
        <w:spacing w:after="0" w:line="240" w:lineRule="auto"/>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Bu derste zaman serilerinin yapısı, öngörü metodolojisi, tek değişkenli zaman serisi analizleri; basit teknikler, Trend Modelleri, Üstel düzleştirme yöntemleri, ARMA-ARIMA, çok değişkenli zaman serisi analizleri; </w:t>
      </w:r>
      <w:proofErr w:type="spellStart"/>
      <w:r w:rsidRPr="00CF2028">
        <w:rPr>
          <w:rFonts w:ascii="Times New Roman" w:hAnsi="Times New Roman" w:cs="Times New Roman"/>
          <w:sz w:val="20"/>
          <w:szCs w:val="20"/>
        </w:rPr>
        <w:t>ekonometrik</w:t>
      </w:r>
      <w:proofErr w:type="spellEnd"/>
      <w:r w:rsidRPr="00CF2028">
        <w:rPr>
          <w:rFonts w:ascii="Times New Roman" w:hAnsi="Times New Roman" w:cs="Times New Roman"/>
          <w:sz w:val="20"/>
          <w:szCs w:val="20"/>
        </w:rPr>
        <w:t xml:space="preserve"> sebep-sonuç, ARIMAX teknikleri ve </w:t>
      </w:r>
      <w:proofErr w:type="gramStart"/>
      <w:r w:rsidRPr="00CF2028">
        <w:rPr>
          <w:rFonts w:ascii="Times New Roman" w:hAnsi="Times New Roman" w:cs="Times New Roman"/>
          <w:sz w:val="20"/>
          <w:szCs w:val="20"/>
        </w:rPr>
        <w:t>paket  program</w:t>
      </w:r>
      <w:proofErr w:type="gramEnd"/>
      <w:r w:rsidRPr="00CF2028">
        <w:rPr>
          <w:rFonts w:ascii="Times New Roman" w:hAnsi="Times New Roman" w:cs="Times New Roman"/>
          <w:sz w:val="20"/>
          <w:szCs w:val="20"/>
        </w:rPr>
        <w:t xml:space="preserve"> uygulamaları.</w:t>
      </w:r>
    </w:p>
    <w:p w:rsidR="008E2AB8" w:rsidRPr="00CF2028" w:rsidRDefault="008E2AB8" w:rsidP="008A4735">
      <w:pPr>
        <w:autoSpaceDE w:val="0"/>
        <w:autoSpaceDN w:val="0"/>
        <w:adjustRightInd w:val="0"/>
        <w:spacing w:after="0" w:line="240" w:lineRule="auto"/>
        <w:jc w:val="both"/>
        <w:rPr>
          <w:rFonts w:ascii="Times New Roman" w:hAnsi="Times New Roman" w:cs="Times New Roman"/>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4E3BBA" w:rsidRPr="00CF2028" w:rsidTr="003E77A3">
        <w:trPr>
          <w:trHeight w:val="45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4E3BBA" w:rsidRPr="00CF2028" w:rsidRDefault="004E3BBA"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4E3BBA" w:rsidRPr="00CF2028" w:rsidRDefault="004E3BBA"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E3BBA"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KMY16419</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İş ve Sosyal Güvenlik Hukuku</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4E3BBA" w:rsidRPr="00CF2028" w:rsidRDefault="004E3BBA"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4E3BBA" w:rsidRPr="00CF2028" w:rsidRDefault="004E3BBA"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4E3BBA" w:rsidRPr="00CF2028" w:rsidRDefault="004E3BBA" w:rsidP="008A4735">
      <w:pPr>
        <w:autoSpaceDE w:val="0"/>
        <w:autoSpaceDN w:val="0"/>
        <w:adjustRightInd w:val="0"/>
        <w:spacing w:after="0" w:line="240" w:lineRule="auto"/>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Öğrencilere iş hayatı için gerekli bilgileri kazandırmaktır.</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4E3BBA" w:rsidRPr="00CF2028" w:rsidTr="004E3BBA">
        <w:trPr>
          <w:trHeight w:val="471"/>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295B4E" w:rsidRPr="00CF2028" w:rsidRDefault="00295B4E"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295B4E" w:rsidRPr="00CF2028" w:rsidRDefault="00295B4E"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4E3BBA"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4E3BBA" w:rsidP="001C264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KMY13411</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4E3BBA"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Türkiye Siyasi Hayatında Güncel Sorunlar</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4E3BBA"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95B4E" w:rsidRPr="00CF2028" w:rsidRDefault="00295B4E"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295B4E" w:rsidRPr="00CF2028" w:rsidRDefault="00295B4E"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172F86" w:rsidRPr="00CF2028" w:rsidRDefault="00172F86" w:rsidP="00172F86">
      <w:pPr>
        <w:spacing w:after="0" w:line="27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Bilgi ekonomisi kavramı, yenilik iktisadı, bilgi ekonomisinin mikro ekonomik etkileri, bilgi ekonomisinin </w:t>
      </w:r>
      <w:proofErr w:type="gramStart"/>
      <w:r w:rsidRPr="00CF2028">
        <w:rPr>
          <w:rFonts w:ascii="Times New Roman" w:hAnsi="Times New Roman" w:cs="Times New Roman"/>
          <w:sz w:val="20"/>
          <w:szCs w:val="20"/>
        </w:rPr>
        <w:t>makro ekonomik</w:t>
      </w:r>
      <w:proofErr w:type="gramEnd"/>
      <w:r w:rsidRPr="00CF2028">
        <w:rPr>
          <w:rFonts w:ascii="Times New Roman" w:hAnsi="Times New Roman" w:cs="Times New Roman"/>
          <w:sz w:val="20"/>
          <w:szCs w:val="20"/>
        </w:rPr>
        <w:t xml:space="preserve"> etkileri, bilgi ekonomisinin iktisat politikası üzerindeki etkisi. </w:t>
      </w:r>
    </w:p>
    <w:p w:rsidR="004A5AAD" w:rsidRPr="00CF2028" w:rsidRDefault="00172F86" w:rsidP="008A4735">
      <w:pPr>
        <w:autoSpaceDE w:val="0"/>
        <w:autoSpaceDN w:val="0"/>
        <w:adjustRightInd w:val="0"/>
        <w:spacing w:after="0" w:line="240" w:lineRule="auto"/>
        <w:jc w:val="both"/>
        <w:rPr>
          <w:rFonts w:ascii="Times New Roman" w:hAnsi="Times New Roman" w:cs="Times New Roman"/>
          <w:sz w:val="20"/>
          <w:szCs w:val="20"/>
        </w:rPr>
      </w:pPr>
      <w:r w:rsidRPr="00CF2028">
        <w:rPr>
          <w:rFonts w:ascii="Times New Roman" w:hAnsi="Times New Roman" w:cs="Times New Roman"/>
          <w:b/>
          <w:sz w:val="20"/>
          <w:szCs w:val="20"/>
        </w:rPr>
        <w:t>Ders Kitabı:</w:t>
      </w:r>
      <w:r w:rsidRPr="00CF2028">
        <w:rPr>
          <w:rFonts w:ascii="Times New Roman" w:hAnsi="Times New Roman" w:cs="Times New Roman"/>
          <w:sz w:val="20"/>
          <w:szCs w:val="20"/>
        </w:rPr>
        <w:t xml:space="preserve"> İbrahim Güran Yumuşak, Cemil Erarslan ve Yüksel Bayraktar, Küreselleşme Sürecinde Yeni Ekonomi ve İktisat Politikaları, İstanbul, Nobel Yayınevi, 2. Baskı, 2010.</w:t>
      </w: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09376B" w:rsidRPr="00CF2028" w:rsidTr="00FF1BF5">
        <w:trPr>
          <w:trHeight w:val="4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09376B" w:rsidRPr="00CF2028" w:rsidRDefault="0009376B"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09376B" w:rsidRPr="00CF2028" w:rsidRDefault="0009376B"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09376B" w:rsidRPr="00CF2028" w:rsidTr="001C264F">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4E3BBA" w:rsidP="001C264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KMY13403</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4E3BBA"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Maliye Politikası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9376B" w:rsidRPr="00CF2028" w:rsidRDefault="0009376B"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09376B" w:rsidRPr="00CF2028" w:rsidRDefault="0009376B"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09376B" w:rsidRPr="00CF2028" w:rsidRDefault="0009376B" w:rsidP="0009376B">
      <w:pPr>
        <w:spacing w:after="0" w:line="270" w:lineRule="atLeast"/>
        <w:jc w:val="both"/>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Girişimcilik, girişimciliğin faydaları ve girişimciliği artırma yolları</w:t>
      </w:r>
    </w:p>
    <w:p w:rsidR="00F03CDA" w:rsidRPr="00CF2028" w:rsidRDefault="00F03CDA" w:rsidP="008A4735">
      <w:pPr>
        <w:autoSpaceDE w:val="0"/>
        <w:autoSpaceDN w:val="0"/>
        <w:adjustRightInd w:val="0"/>
        <w:spacing w:after="0" w:line="240" w:lineRule="auto"/>
        <w:jc w:val="both"/>
        <w:rPr>
          <w:rFonts w:ascii="Times New Roman" w:hAnsi="Times New Roman" w:cs="Times New Roman"/>
          <w:b/>
          <w:bCs/>
          <w:color w:val="000000"/>
          <w:sz w:val="20"/>
          <w:szCs w:val="20"/>
        </w:rPr>
      </w:pPr>
    </w:p>
    <w:p w:rsidR="00057F91" w:rsidRPr="00CF2028" w:rsidRDefault="008B6230" w:rsidP="008B6230">
      <w:pPr>
        <w:autoSpaceDE w:val="0"/>
        <w:autoSpaceDN w:val="0"/>
        <w:adjustRightInd w:val="0"/>
        <w:spacing w:after="0" w:line="240" w:lineRule="auto"/>
        <w:jc w:val="center"/>
        <w:rPr>
          <w:rFonts w:ascii="Times New Roman" w:hAnsi="Times New Roman" w:cs="Times New Roman"/>
          <w:b/>
          <w:bCs/>
          <w:color w:val="000000"/>
          <w:sz w:val="20"/>
          <w:szCs w:val="20"/>
        </w:rPr>
      </w:pPr>
      <w:proofErr w:type="gramStart"/>
      <w:r w:rsidRPr="00CF2028">
        <w:rPr>
          <w:rFonts w:ascii="Times New Roman" w:hAnsi="Times New Roman" w:cs="Times New Roman"/>
          <w:b/>
          <w:bCs/>
          <w:color w:val="000000"/>
          <w:sz w:val="20"/>
          <w:szCs w:val="20"/>
        </w:rPr>
        <w:t>VIII.DÖNEM</w:t>
      </w:r>
      <w:proofErr w:type="gramEnd"/>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057F91" w:rsidRPr="00CF2028" w:rsidTr="003E77A3">
        <w:trPr>
          <w:trHeight w:val="506"/>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057F91" w:rsidRPr="00CF2028" w:rsidRDefault="00057F91"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057F91" w:rsidRPr="00CF2028" w:rsidRDefault="00057F91"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057F91"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IKT13315</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Finansal Piyasalar ve Kurumlar</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57F91" w:rsidRPr="00CF2028" w:rsidRDefault="00057F91"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057F91" w:rsidRPr="00CF2028" w:rsidRDefault="00FF1BF5"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057F91" w:rsidRPr="00CF2028" w:rsidRDefault="00057F91" w:rsidP="00057F91">
      <w:pPr>
        <w:autoSpaceDE w:val="0"/>
        <w:autoSpaceDN w:val="0"/>
        <w:adjustRightInd w:val="0"/>
        <w:spacing w:after="0" w:line="240" w:lineRule="auto"/>
        <w:rPr>
          <w:rFonts w:ascii="Times New Roman" w:hAnsi="Times New Roman" w:cs="Times New Roman"/>
          <w:b/>
          <w:bCs/>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Para ve paranın rolü, Tasarruf-yatırım ilişkisi, finansal kurumlar ve piyasalar, menkul kıymetler borsaları, bankacılık kavramı, bankacılık sistemi, banka krizleri, Türk banka sistemi, merkez bankacılığı, uluslararası para ve sermaye piyasaları, türev ürünler ve türev piyasalar</w:t>
      </w:r>
    </w:p>
    <w:p w:rsidR="00057F91" w:rsidRPr="00CF2028" w:rsidRDefault="00057F91" w:rsidP="00057F91">
      <w:pPr>
        <w:autoSpaceDE w:val="0"/>
        <w:autoSpaceDN w:val="0"/>
        <w:adjustRightInd w:val="0"/>
        <w:spacing w:after="0" w:line="240" w:lineRule="auto"/>
        <w:rPr>
          <w:rFonts w:ascii="Times New Roman" w:hAnsi="Times New Roman" w:cs="Times New Roman"/>
          <w:b/>
          <w:bCs/>
          <w:color w:val="000000"/>
          <w:sz w:val="20"/>
          <w:szCs w:val="20"/>
        </w:rPr>
      </w:pPr>
    </w:p>
    <w:tbl>
      <w:tblPr>
        <w:tblW w:w="4838" w:type="pct"/>
        <w:jc w:val="center"/>
        <w:tblCellSpacing w:w="15" w:type="dxa"/>
        <w:tblInd w:w="1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23172" w:rsidRPr="00CF2028" w:rsidTr="003E77A3">
        <w:trPr>
          <w:trHeight w:val="448"/>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Ön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Dersin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 xml:space="preserve">Top </w:t>
            </w:r>
          </w:p>
          <w:p w:rsidR="00823172" w:rsidRPr="00CF2028" w:rsidRDefault="00823172" w:rsidP="003E77A3">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23172" w:rsidRPr="00CF2028" w:rsidRDefault="00823172" w:rsidP="003E77A3">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23172" w:rsidRPr="00CF2028" w:rsidTr="003E77A3">
        <w:trPr>
          <w:trHeight w:val="273"/>
          <w:tblCellSpacing w:w="15" w:type="dxa"/>
          <w:jc w:val="center"/>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FF1BF5" w:rsidP="003E77A3">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IKT16418</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Türkiye Ekonomisi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3172" w:rsidRPr="00CF2028" w:rsidRDefault="00823172" w:rsidP="003E77A3">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23172" w:rsidRPr="00CF2028" w:rsidRDefault="00823172" w:rsidP="003E77A3">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FF1BF5" w:rsidRPr="00CF2028" w:rsidRDefault="00823172" w:rsidP="00FF1BF5">
      <w:pPr>
        <w:spacing w:after="0" w:line="270" w:lineRule="atLeast"/>
        <w:jc w:val="both"/>
        <w:rPr>
          <w:rFonts w:ascii="Times New Roman" w:hAnsi="Times New Roman" w:cs="Times New Roman"/>
          <w:b/>
          <w:bCs/>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w:t>
      </w:r>
      <w:r w:rsidR="00FF1BF5" w:rsidRPr="00CF2028">
        <w:rPr>
          <w:rFonts w:ascii="Times New Roman" w:hAnsi="Times New Roman" w:cs="Times New Roman"/>
          <w:b/>
          <w:bCs/>
          <w:color w:val="000000"/>
          <w:sz w:val="20"/>
          <w:szCs w:val="20"/>
          <w:shd w:val="clear" w:color="auto" w:fill="FFFFFF"/>
        </w:rPr>
        <w:t> </w:t>
      </w:r>
      <w:r w:rsidR="00FF1BF5" w:rsidRPr="00CF2028">
        <w:rPr>
          <w:rFonts w:ascii="Times New Roman" w:hAnsi="Times New Roman" w:cs="Times New Roman"/>
          <w:color w:val="000000"/>
          <w:sz w:val="20"/>
          <w:szCs w:val="20"/>
          <w:shd w:val="clear" w:color="auto" w:fill="FFFFFF"/>
        </w:rPr>
        <w:t>Bu ders öğrencilere Türkiye ekonomisinin temel yapısını ve ana problemlerini tarihsel bir perspektif içinde açıklamayı amaçlamaktadır.</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B6230" w:rsidRPr="00CF2028" w:rsidTr="00FF1BF5">
        <w:trPr>
          <w:trHeight w:val="476"/>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 xml:space="preserve">Ön </w:t>
            </w:r>
          </w:p>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 xml:space="preserve">Dersin </w:t>
            </w:r>
          </w:p>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 xml:space="preserve">Top </w:t>
            </w:r>
          </w:p>
          <w:p w:rsidR="008B6230" w:rsidRPr="00CF2028" w:rsidRDefault="008B6230" w:rsidP="001C264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B6230" w:rsidRPr="00CF2028" w:rsidRDefault="008B6230" w:rsidP="001C264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8B6230" w:rsidRPr="00CF2028" w:rsidTr="001C264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FF1BF5" w:rsidP="001C264F">
            <w:pPr>
              <w:spacing w:after="0" w:line="240" w:lineRule="atLeast"/>
              <w:jc w:val="center"/>
              <w:rPr>
                <w:rFonts w:ascii="Times New Roman" w:eastAsia="Times New Roman" w:hAnsi="Times New Roman" w:cs="Times New Roman"/>
                <w:b/>
                <w:sz w:val="20"/>
                <w:szCs w:val="20"/>
              </w:rPr>
            </w:pPr>
            <w:r w:rsidRPr="00CF2028">
              <w:rPr>
                <w:rFonts w:ascii="Times New Roman" w:hAnsi="Times New Roman" w:cs="Times New Roman"/>
                <w:b/>
                <w:sz w:val="20"/>
                <w:szCs w:val="20"/>
              </w:rPr>
              <w:t>IKT16420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FF1BF5" w:rsidP="001C264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İktisadi Doktrinler</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B6230" w:rsidRPr="00CF2028" w:rsidRDefault="008B6230" w:rsidP="001C264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8B6230" w:rsidRPr="00CF2028" w:rsidRDefault="008B6230" w:rsidP="001C264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6</w:t>
            </w:r>
          </w:p>
        </w:tc>
      </w:tr>
    </w:tbl>
    <w:p w:rsidR="001C264F" w:rsidRPr="00CF2028" w:rsidRDefault="001C264F" w:rsidP="008B6230">
      <w:pPr>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rPr>
        <w:t xml:space="preserve"> </w:t>
      </w:r>
      <w:r w:rsidR="00FF1BF5" w:rsidRPr="00CF2028">
        <w:rPr>
          <w:rFonts w:ascii="Times New Roman" w:hAnsi="Times New Roman" w:cs="Times New Roman"/>
          <w:color w:val="000000"/>
          <w:sz w:val="20"/>
          <w:szCs w:val="20"/>
          <w:shd w:val="clear" w:color="auto" w:fill="FFFFFF"/>
        </w:rPr>
        <w:t>Bu dersin amacı iktisadın düşünsel ve teorik temellerini sistematik biçimde, çeşitli düşünce okullarına ve akımlarına göre incelemektir.</w:t>
      </w:r>
    </w:p>
    <w:p w:rsidR="009A70CF" w:rsidRPr="00CF2028" w:rsidRDefault="009A70CF" w:rsidP="008B6230">
      <w:pPr>
        <w:autoSpaceDE w:val="0"/>
        <w:autoSpaceDN w:val="0"/>
        <w:adjustRightInd w:val="0"/>
        <w:spacing w:after="0" w:line="240" w:lineRule="auto"/>
        <w:rPr>
          <w:rFonts w:ascii="Times New Roman" w:hAnsi="Times New Roman" w:cs="Times New Roman"/>
          <w:sz w:val="20"/>
          <w:szCs w:val="20"/>
        </w:rPr>
      </w:pPr>
    </w:p>
    <w:p w:rsidR="009A70CF" w:rsidRPr="00CF2028" w:rsidRDefault="009A70CF" w:rsidP="009A70CF">
      <w:pPr>
        <w:autoSpaceDE w:val="0"/>
        <w:autoSpaceDN w:val="0"/>
        <w:adjustRightInd w:val="0"/>
        <w:spacing w:after="0" w:line="240" w:lineRule="auto"/>
        <w:jc w:val="center"/>
        <w:rPr>
          <w:rFonts w:ascii="Times New Roman" w:hAnsi="Times New Roman" w:cs="Times New Roman"/>
          <w:b/>
          <w:sz w:val="20"/>
          <w:szCs w:val="20"/>
        </w:rPr>
      </w:pPr>
      <w:r w:rsidRPr="00CF2028">
        <w:rPr>
          <w:rFonts w:ascii="Times New Roman" w:hAnsi="Times New Roman" w:cs="Times New Roman"/>
          <w:b/>
          <w:sz w:val="20"/>
          <w:szCs w:val="20"/>
        </w:rPr>
        <w:t>SEÇMELİ DERSLER</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9A70CF" w:rsidRPr="00CF2028" w:rsidTr="00FF1BF5">
        <w:trPr>
          <w:trHeight w:val="362"/>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9A70CF" w:rsidRPr="00CF2028" w:rsidRDefault="009A70CF"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9A70CF" w:rsidRPr="00CF2028" w:rsidRDefault="009A70CF"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9A70CF"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FF1BF5"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KMY13408</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FF1BF5" w:rsidP="004A5FE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Küreselleşme ve Ulus Devlet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9A70CF" w:rsidRPr="00CF2028" w:rsidRDefault="009A70CF"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9A70CF" w:rsidRPr="00CF2028" w:rsidRDefault="009A70CF"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9A70CF" w:rsidRPr="00CF2028" w:rsidRDefault="00BF36E1" w:rsidP="00517D4E">
      <w:pPr>
        <w:rPr>
          <w:rFonts w:ascii="Times New Roman" w:eastAsia="Times New Roman" w:hAnsi="Times New Roman" w:cs="Times New Roman"/>
          <w:b/>
          <w:bCs/>
          <w:color w:val="000000"/>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333333"/>
          <w:sz w:val="20"/>
          <w:szCs w:val="20"/>
        </w:rPr>
        <w:t xml:space="preserve"> </w:t>
      </w:r>
      <w:r w:rsidR="00FF1BF5" w:rsidRPr="00CF2028">
        <w:rPr>
          <w:rFonts w:ascii="Times New Roman" w:eastAsia="Times New Roman" w:hAnsi="Times New Roman" w:cs="Times New Roman"/>
          <w:color w:val="000000"/>
          <w:sz w:val="20"/>
          <w:szCs w:val="20"/>
        </w:rPr>
        <w:t>Bu dersin amacı, küreselleşme ve ulus devletin geleceği hakkındaki yeni teorik yaklaşımları değerlendirmek ve bu teoriler ışığında yeni küresel gelişmeleri ayrıntılı bir biçimde ele almak ve öğrencileri bu ç</w:t>
      </w:r>
      <w:r w:rsidR="003F6026" w:rsidRPr="00CF2028">
        <w:rPr>
          <w:rFonts w:ascii="Times New Roman" w:eastAsia="Times New Roman" w:hAnsi="Times New Roman" w:cs="Times New Roman"/>
          <w:color w:val="000000"/>
          <w:sz w:val="20"/>
          <w:szCs w:val="20"/>
        </w:rPr>
        <w:t>erçevede bilgi sahibi yapmaktır.</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283A60" w:rsidRPr="00CF2028" w:rsidTr="00517D4E">
        <w:trPr>
          <w:trHeight w:val="476"/>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283A60" w:rsidRPr="00CF2028" w:rsidRDefault="00283A60"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283A60" w:rsidRPr="00CF2028" w:rsidRDefault="00283A60"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283A60"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517D4E"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IKT16422</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517D4E" w:rsidP="004A5FEF">
            <w:pPr>
              <w:spacing w:after="0" w:line="240" w:lineRule="atLeast"/>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Ekonomik ve Finansal Kriz Teorileri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283A60" w:rsidRPr="00CF2028" w:rsidRDefault="00283A60"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283A60" w:rsidRPr="00CF2028" w:rsidRDefault="00283A60"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0346A0" w:rsidRPr="00CF2028" w:rsidRDefault="000346A0" w:rsidP="000346A0">
      <w:pPr>
        <w:spacing w:after="0" w:line="270" w:lineRule="atLeast"/>
        <w:rPr>
          <w:rFonts w:ascii="Times New Roman" w:eastAsia="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eastAsia="Times New Roman" w:hAnsi="Times New Roman" w:cs="Times New Roman"/>
          <w:sz w:val="20"/>
          <w:szCs w:val="20"/>
        </w:rPr>
        <w:t xml:space="preserve"> </w:t>
      </w:r>
      <w:r w:rsidR="00517D4E" w:rsidRPr="00CF2028">
        <w:rPr>
          <w:rFonts w:ascii="Times New Roman" w:hAnsi="Times New Roman" w:cs="Times New Roman"/>
          <w:color w:val="000000"/>
          <w:sz w:val="20"/>
          <w:szCs w:val="20"/>
          <w:shd w:val="clear" w:color="auto" w:fill="FFFFFF"/>
        </w:rPr>
        <w:t xml:space="preserve">Kriz tanımları, Teorik kriz modelleri, Ampirik </w:t>
      </w:r>
      <w:proofErr w:type="spellStart"/>
      <w:r w:rsidR="00517D4E" w:rsidRPr="00CF2028">
        <w:rPr>
          <w:rFonts w:ascii="Times New Roman" w:hAnsi="Times New Roman" w:cs="Times New Roman"/>
          <w:color w:val="000000"/>
          <w:sz w:val="20"/>
          <w:szCs w:val="20"/>
          <w:shd w:val="clear" w:color="auto" w:fill="FFFFFF"/>
        </w:rPr>
        <w:t>modeler</w:t>
      </w:r>
      <w:proofErr w:type="spellEnd"/>
      <w:r w:rsidR="00517D4E" w:rsidRPr="00CF2028">
        <w:rPr>
          <w:rFonts w:ascii="Times New Roman" w:hAnsi="Times New Roman" w:cs="Times New Roman"/>
          <w:color w:val="000000"/>
          <w:sz w:val="20"/>
          <w:szCs w:val="20"/>
          <w:shd w:val="clear" w:color="auto" w:fill="FFFFFF"/>
        </w:rPr>
        <w:t>, 1929 Büyük Buhranı, 1973-74 Petrol Krizi, Küresel Kriz, Türkiye’de diğer gelişmekte olan ülkelerde yaşanan krizler</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CC05A1" w:rsidRPr="00CF2028" w:rsidTr="00B70BC8">
        <w:trPr>
          <w:trHeight w:val="472"/>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lastRenderedPageBreak/>
              <w:t xml:space="preserve">Ön </w:t>
            </w:r>
          </w:p>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CC05A1" w:rsidRPr="00CF2028" w:rsidRDefault="00CC05A1"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CC05A1" w:rsidRPr="00CF2028" w:rsidRDefault="00CC05A1"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C05A1"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517D4E"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IKT16424</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517D4E" w:rsidP="004A5FE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Ekonomik Göstergelerin Analizi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C05A1" w:rsidRPr="00CF2028" w:rsidRDefault="00CC05A1"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CC05A1" w:rsidRPr="00CF2028" w:rsidRDefault="00CC05A1"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CF48D6" w:rsidRPr="00CF2028" w:rsidRDefault="00CC05A1" w:rsidP="003F6026">
      <w:pPr>
        <w:autoSpaceDE w:val="0"/>
        <w:autoSpaceDN w:val="0"/>
        <w:adjustRightInd w:val="0"/>
        <w:spacing w:after="0" w:line="240" w:lineRule="auto"/>
        <w:rPr>
          <w:rFonts w:ascii="Times New Roman" w:hAnsi="Times New Roman" w:cs="Times New Roman"/>
          <w:color w:val="000000"/>
          <w:sz w:val="20"/>
          <w:szCs w:val="20"/>
          <w:shd w:val="clear" w:color="auto" w:fill="FFFFFF"/>
        </w:rPr>
      </w:pPr>
      <w:proofErr w:type="gramStart"/>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333333"/>
          <w:sz w:val="20"/>
          <w:szCs w:val="20"/>
        </w:rPr>
        <w:t xml:space="preserve"> </w:t>
      </w:r>
      <w:r w:rsidR="00517D4E" w:rsidRPr="00CF2028">
        <w:rPr>
          <w:rFonts w:ascii="Times New Roman" w:hAnsi="Times New Roman" w:cs="Times New Roman"/>
          <w:b/>
          <w:bCs/>
          <w:color w:val="000000"/>
          <w:sz w:val="20"/>
          <w:szCs w:val="20"/>
          <w:shd w:val="clear" w:color="auto" w:fill="FFFFFF"/>
        </w:rPr>
        <w:t> </w:t>
      </w:r>
      <w:r w:rsidR="00517D4E" w:rsidRPr="00CF2028">
        <w:rPr>
          <w:rFonts w:ascii="Times New Roman" w:hAnsi="Times New Roman" w:cs="Times New Roman"/>
          <w:color w:val="000000"/>
          <w:sz w:val="20"/>
          <w:szCs w:val="20"/>
          <w:shd w:val="clear" w:color="auto" w:fill="FFFFFF"/>
        </w:rPr>
        <w:t>Ekonomik gösterge kavramı, ekonomik göstergelerin tanımlanması ve yorumlanması, ekonomik göstergelerin elde ediliş yöntemleri ve önemli veri kaynakları.</w:t>
      </w:r>
      <w:proofErr w:type="gramEnd"/>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CF48D6" w:rsidRPr="00CF2028" w:rsidTr="00B70BC8">
        <w:trPr>
          <w:trHeight w:val="439"/>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CF48D6" w:rsidRPr="00CF2028" w:rsidRDefault="00CF48D6"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CF48D6" w:rsidRPr="00CF2028" w:rsidRDefault="00CF48D6"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CF48D6"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B70BC8"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IKT13426</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B70BC8" w:rsidP="004A5FE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Uluslararası Ekonomi Politik</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CF48D6" w:rsidRPr="00CF2028" w:rsidRDefault="00CF48D6"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CF48D6" w:rsidRPr="00CF2028" w:rsidRDefault="00CF48D6"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B70BC8" w:rsidRPr="00CF2028" w:rsidRDefault="00824CB7" w:rsidP="003F6026">
      <w:pPr>
        <w:spacing w:after="0" w:line="240" w:lineRule="atLeast"/>
        <w:jc w:val="both"/>
        <w:rPr>
          <w:rFonts w:ascii="Times New Roman" w:hAnsi="Times New Roman" w:cs="Times New Roman"/>
          <w:color w:val="000000"/>
          <w:sz w:val="20"/>
          <w:szCs w:val="20"/>
          <w:shd w:val="clear" w:color="auto" w:fill="FFFFFF"/>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color w:val="000000"/>
          <w:sz w:val="20"/>
          <w:szCs w:val="20"/>
          <w:shd w:val="clear" w:color="auto" w:fill="FFFFFF"/>
        </w:rPr>
        <w:t xml:space="preserve"> </w:t>
      </w:r>
      <w:r w:rsidR="004D2D78" w:rsidRPr="00CF2028">
        <w:rPr>
          <w:rFonts w:ascii="Times New Roman" w:eastAsia="Times New Roman" w:hAnsi="Times New Roman" w:cs="Times New Roman"/>
          <w:sz w:val="20"/>
          <w:szCs w:val="20"/>
        </w:rPr>
        <w:t>İktisat ve Politika Arasındaki İlişki ve İktisat Politikası, Türkiye ve dünyadaki ekonomi politikaları, Uluslararası Politik İktisat</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824CB7" w:rsidRPr="00CF2028" w:rsidTr="00B70BC8">
        <w:trPr>
          <w:trHeight w:val="468"/>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824CB7" w:rsidRPr="00CF2028" w:rsidRDefault="00824CB7"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824CB7" w:rsidRPr="00CF2028" w:rsidRDefault="00824CB7"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824CB7" w:rsidRPr="00CF2028" w:rsidRDefault="00824CB7"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0C5391"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B70BC8"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ISL13420</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B70BC8" w:rsidP="004A5FE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Performans Yönetimi</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0C5391" w:rsidRPr="00CF2028" w:rsidRDefault="000C5391" w:rsidP="004A5FEF">
            <w:pPr>
              <w:spacing w:after="0" w:line="240" w:lineRule="auto"/>
              <w:jc w:val="center"/>
              <w:rPr>
                <w:rFonts w:ascii="Times New Roman" w:hAnsi="Times New Roman" w:cs="Times New Roman"/>
                <w:color w:val="000000"/>
                <w:sz w:val="20"/>
                <w:szCs w:val="20"/>
              </w:rPr>
            </w:pPr>
            <w:r w:rsidRPr="00CF2028">
              <w:rPr>
                <w:rFonts w:ascii="Times New Roman" w:hAnsi="Times New Roman" w:cs="Times New Roman"/>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0C5391" w:rsidRPr="00CF2028" w:rsidRDefault="000C5391" w:rsidP="004A5FEF">
            <w:pPr>
              <w:spacing w:after="0" w:line="240" w:lineRule="auto"/>
              <w:jc w:val="center"/>
              <w:rPr>
                <w:rFonts w:ascii="Times New Roman" w:hAnsi="Times New Roman" w:cs="Times New Roman"/>
                <w:bCs/>
                <w:color w:val="000000"/>
                <w:sz w:val="20"/>
                <w:szCs w:val="20"/>
              </w:rPr>
            </w:pPr>
            <w:r w:rsidRPr="00CF2028">
              <w:rPr>
                <w:rFonts w:ascii="Times New Roman" w:hAnsi="Times New Roman" w:cs="Times New Roman"/>
                <w:bCs/>
                <w:color w:val="000000"/>
                <w:sz w:val="20"/>
                <w:szCs w:val="20"/>
              </w:rPr>
              <w:t>4</w:t>
            </w:r>
          </w:p>
        </w:tc>
      </w:tr>
    </w:tbl>
    <w:p w:rsidR="00CF2028" w:rsidRPr="00CF2028" w:rsidRDefault="000C5391" w:rsidP="00D10104">
      <w:pPr>
        <w:rPr>
          <w:rFonts w:ascii="Times New Roman" w:eastAsia="Times New Roman" w:hAnsi="Times New Roman" w:cs="Times New Roman"/>
          <w:b/>
          <w:bCs/>
          <w:color w:val="000000"/>
          <w:sz w:val="20"/>
          <w:szCs w:val="20"/>
        </w:rPr>
      </w:pPr>
      <w:r w:rsidRPr="00CF2028">
        <w:rPr>
          <w:rFonts w:ascii="Times New Roman" w:hAnsi="Times New Roman" w:cs="Times New Roman"/>
          <w:b/>
          <w:color w:val="000000"/>
          <w:sz w:val="20"/>
          <w:szCs w:val="20"/>
          <w:u w:val="single"/>
        </w:rPr>
        <w:t>Ders İçeriği</w:t>
      </w:r>
      <w:r w:rsidR="00B70BC8" w:rsidRPr="00CF2028">
        <w:rPr>
          <w:rFonts w:ascii="Times New Roman" w:hAnsi="Times New Roman" w:cs="Times New Roman"/>
          <w:b/>
          <w:color w:val="000000"/>
          <w:sz w:val="20"/>
          <w:szCs w:val="20"/>
          <w:u w:val="single"/>
        </w:rPr>
        <w:t xml:space="preserve">: </w:t>
      </w:r>
      <w:r w:rsidR="00B70BC8" w:rsidRPr="00CF2028">
        <w:rPr>
          <w:rFonts w:ascii="Times New Roman" w:eastAsia="Times New Roman" w:hAnsi="Times New Roman" w:cs="Times New Roman"/>
          <w:b/>
          <w:bCs/>
          <w:color w:val="000000"/>
          <w:sz w:val="20"/>
          <w:szCs w:val="20"/>
        </w:rPr>
        <w:t> </w:t>
      </w:r>
      <w:r w:rsidR="00B70BC8" w:rsidRPr="00CF2028">
        <w:rPr>
          <w:rFonts w:ascii="Times New Roman" w:eastAsia="Times New Roman" w:hAnsi="Times New Roman" w:cs="Times New Roman"/>
          <w:color w:val="000000"/>
          <w:sz w:val="20"/>
          <w:szCs w:val="20"/>
        </w:rPr>
        <w:t>Bu dersin amacı işletmelerde İnsan kaynakları yönetiminin performans değerleme ve yö</w:t>
      </w:r>
      <w:r w:rsidR="003F6026" w:rsidRPr="00CF2028">
        <w:rPr>
          <w:rFonts w:ascii="Times New Roman" w:eastAsia="Times New Roman" w:hAnsi="Times New Roman" w:cs="Times New Roman"/>
          <w:color w:val="000000"/>
          <w:sz w:val="20"/>
          <w:szCs w:val="20"/>
        </w:rPr>
        <w:t>netme donanımına sahip olmaktır.</w:t>
      </w:r>
      <w:r w:rsidR="00CF2028" w:rsidRPr="00CF2028">
        <w:rPr>
          <w:rFonts w:ascii="Times New Roman" w:eastAsia="Times New Roman" w:hAnsi="Times New Roman" w:cs="Times New Roman"/>
          <w:b/>
          <w:bCs/>
          <w:color w:val="000000"/>
          <w:sz w:val="20"/>
          <w:szCs w:val="20"/>
        </w:rPr>
        <w:t xml:space="preserve"> </w:t>
      </w:r>
    </w:p>
    <w:tbl>
      <w:tblPr>
        <w:tblW w:w="4838" w:type="pct"/>
        <w:tblCellSpacing w:w="15" w:type="dxa"/>
        <w:tblInd w:w="50" w:type="dxa"/>
        <w:tblBorders>
          <w:top w:val="outset" w:sz="12" w:space="0" w:color="auto"/>
          <w:left w:val="outset" w:sz="12" w:space="0" w:color="auto"/>
          <w:bottom w:val="outset" w:sz="12" w:space="0" w:color="auto"/>
          <w:right w:val="outset" w:sz="12" w:space="0" w:color="auto"/>
        </w:tblBorders>
        <w:tblCellMar>
          <w:left w:w="0" w:type="dxa"/>
          <w:right w:w="0" w:type="dxa"/>
        </w:tblCellMar>
        <w:tblLook w:val="0000" w:firstRow="0" w:lastRow="0" w:firstColumn="0" w:lastColumn="0" w:noHBand="0" w:noVBand="0"/>
      </w:tblPr>
      <w:tblGrid>
        <w:gridCol w:w="713"/>
        <w:gridCol w:w="1428"/>
        <w:gridCol w:w="4514"/>
        <w:gridCol w:w="247"/>
        <w:gridCol w:w="247"/>
        <w:gridCol w:w="322"/>
        <w:gridCol w:w="562"/>
        <w:gridCol w:w="699"/>
        <w:gridCol w:w="705"/>
      </w:tblGrid>
      <w:tr w:rsidR="00550DF4" w:rsidRPr="00CF2028" w:rsidTr="00D10104">
        <w:trPr>
          <w:trHeight w:val="456"/>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 xml:space="preserve">Ön </w:t>
            </w:r>
          </w:p>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Koşul</w:t>
            </w: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 xml:space="preserve">Dersin </w:t>
            </w:r>
          </w:p>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Kodu</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Dersin Adı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T</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L</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U</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 xml:space="preserve">Top </w:t>
            </w:r>
          </w:p>
          <w:p w:rsidR="00550DF4" w:rsidRPr="00CF2028" w:rsidRDefault="00550DF4" w:rsidP="004A5FEF">
            <w:pPr>
              <w:pStyle w:val="NormalWeb"/>
              <w:spacing w:before="0" w:beforeAutospacing="0" w:after="0" w:afterAutospacing="0"/>
              <w:ind w:firstLine="30"/>
              <w:jc w:val="both"/>
              <w:rPr>
                <w:sz w:val="20"/>
                <w:szCs w:val="20"/>
              </w:rPr>
            </w:pPr>
            <w:r w:rsidRPr="00CF2028">
              <w:rPr>
                <w:b/>
                <w:bCs/>
                <w:sz w:val="20"/>
                <w:szCs w:val="20"/>
              </w:rPr>
              <w:t>Saat</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ind w:firstLine="30"/>
              <w:jc w:val="both"/>
              <w:rPr>
                <w:rFonts w:ascii="Times New Roman" w:hAnsi="Times New Roman" w:cs="Times New Roman"/>
                <w:sz w:val="20"/>
                <w:szCs w:val="20"/>
              </w:rPr>
            </w:pPr>
            <w:r w:rsidRPr="00CF2028">
              <w:rPr>
                <w:rFonts w:ascii="Times New Roman" w:hAnsi="Times New Roman" w:cs="Times New Roman"/>
                <w:b/>
                <w:bCs/>
                <w:sz w:val="20"/>
                <w:szCs w:val="20"/>
              </w:rPr>
              <w:t>Kredi</w:t>
            </w:r>
          </w:p>
        </w:tc>
        <w:tc>
          <w:tcPr>
            <w:tcW w:w="350" w:type="pct"/>
            <w:tcBorders>
              <w:top w:val="outset" w:sz="8" w:space="0" w:color="auto"/>
              <w:left w:val="outset" w:sz="8" w:space="0" w:color="auto"/>
              <w:bottom w:val="outset" w:sz="8" w:space="0" w:color="auto"/>
              <w:right w:val="outset" w:sz="8" w:space="0" w:color="auto"/>
            </w:tcBorders>
          </w:tcPr>
          <w:p w:rsidR="00550DF4" w:rsidRPr="00CF2028" w:rsidRDefault="00550DF4" w:rsidP="004A5FEF">
            <w:pPr>
              <w:spacing w:after="0" w:line="240" w:lineRule="auto"/>
              <w:ind w:firstLine="30"/>
              <w:jc w:val="both"/>
              <w:rPr>
                <w:rFonts w:ascii="Times New Roman" w:hAnsi="Times New Roman" w:cs="Times New Roman"/>
                <w:b/>
                <w:bCs/>
                <w:sz w:val="20"/>
                <w:szCs w:val="20"/>
              </w:rPr>
            </w:pPr>
            <w:r w:rsidRPr="00CF2028">
              <w:rPr>
                <w:rFonts w:ascii="Times New Roman" w:hAnsi="Times New Roman" w:cs="Times New Roman"/>
                <w:b/>
                <w:bCs/>
                <w:sz w:val="20"/>
                <w:szCs w:val="20"/>
              </w:rPr>
              <w:t>ECTS</w:t>
            </w:r>
          </w:p>
        </w:tc>
      </w:tr>
      <w:tr w:rsidR="00550DF4" w:rsidRPr="00CF2028" w:rsidTr="004A5FEF">
        <w:trPr>
          <w:trHeight w:val="273"/>
          <w:tblCellSpacing w:w="15" w:type="dxa"/>
        </w:trPr>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pStyle w:val="NormalWeb"/>
              <w:spacing w:before="0" w:beforeAutospacing="0" w:after="0" w:afterAutospacing="0"/>
              <w:ind w:firstLine="30"/>
              <w:rPr>
                <w:b/>
                <w:bCs/>
                <w:sz w:val="20"/>
                <w:szCs w:val="20"/>
              </w:rPr>
            </w:pPr>
          </w:p>
        </w:tc>
        <w:tc>
          <w:tcPr>
            <w:tcW w:w="741"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D10104" w:rsidP="004A5FEF">
            <w:pPr>
              <w:spacing w:after="0" w:line="240" w:lineRule="atLeast"/>
              <w:jc w:val="center"/>
              <w:rPr>
                <w:rFonts w:ascii="Times New Roman" w:eastAsia="Times New Roman" w:hAnsi="Times New Roman" w:cs="Times New Roman"/>
                <w:b/>
                <w:sz w:val="20"/>
                <w:szCs w:val="20"/>
              </w:rPr>
            </w:pPr>
            <w:r w:rsidRPr="00CF2028">
              <w:rPr>
                <w:rFonts w:ascii="Times New Roman" w:eastAsia="Times New Roman" w:hAnsi="Times New Roman" w:cs="Times New Roman"/>
                <w:b/>
                <w:sz w:val="20"/>
                <w:szCs w:val="20"/>
              </w:rPr>
              <w:t>ISL13422</w:t>
            </w:r>
          </w:p>
        </w:tc>
        <w:tc>
          <w:tcPr>
            <w:tcW w:w="2376"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D10104" w:rsidP="004A5FEF">
            <w:pPr>
              <w:spacing w:after="0" w:line="240" w:lineRule="atLeast"/>
              <w:rPr>
                <w:rFonts w:ascii="Times New Roman" w:hAnsi="Times New Roman" w:cs="Times New Roman"/>
                <w:b/>
                <w:sz w:val="20"/>
                <w:szCs w:val="20"/>
              </w:rPr>
            </w:pPr>
            <w:r w:rsidRPr="00CF2028">
              <w:rPr>
                <w:rFonts w:ascii="Times New Roman" w:hAnsi="Times New Roman" w:cs="Times New Roman"/>
                <w:b/>
                <w:sz w:val="20"/>
                <w:szCs w:val="20"/>
              </w:rPr>
              <w:t>Sigortacılık Uygulamaları</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11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155"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0</w:t>
            </w:r>
          </w:p>
        </w:tc>
        <w:tc>
          <w:tcPr>
            <w:tcW w:w="282"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4" w:type="pct"/>
            <w:tcBorders>
              <w:top w:val="outset" w:sz="8" w:space="0" w:color="auto"/>
              <w:left w:val="outset" w:sz="8" w:space="0" w:color="auto"/>
              <w:bottom w:val="outset" w:sz="8" w:space="0" w:color="auto"/>
              <w:right w:val="outset" w:sz="8" w:space="0" w:color="auto"/>
            </w:tcBorders>
            <w:shd w:val="clear" w:color="auto" w:fill="auto"/>
            <w:noWrap/>
            <w:tcMar>
              <w:top w:w="15" w:type="dxa"/>
              <w:left w:w="15" w:type="dxa"/>
              <w:bottom w:w="15" w:type="dxa"/>
              <w:right w:w="15" w:type="dxa"/>
            </w:tcMar>
            <w:vAlign w:val="center"/>
          </w:tcPr>
          <w:p w:rsidR="00550DF4" w:rsidRPr="00CF2028" w:rsidRDefault="00550DF4" w:rsidP="004A5FEF">
            <w:pPr>
              <w:spacing w:after="0" w:line="240" w:lineRule="auto"/>
              <w:jc w:val="center"/>
              <w:rPr>
                <w:rFonts w:ascii="Times New Roman" w:hAnsi="Times New Roman" w:cs="Times New Roman"/>
                <w:b/>
                <w:color w:val="000000"/>
                <w:sz w:val="20"/>
                <w:szCs w:val="20"/>
              </w:rPr>
            </w:pPr>
            <w:r w:rsidRPr="00CF2028">
              <w:rPr>
                <w:rFonts w:ascii="Times New Roman" w:hAnsi="Times New Roman" w:cs="Times New Roman"/>
                <w:b/>
                <w:color w:val="000000"/>
                <w:sz w:val="20"/>
                <w:szCs w:val="20"/>
              </w:rPr>
              <w:t>3</w:t>
            </w:r>
          </w:p>
        </w:tc>
        <w:tc>
          <w:tcPr>
            <w:tcW w:w="350" w:type="pct"/>
            <w:tcBorders>
              <w:top w:val="outset" w:sz="8" w:space="0" w:color="auto"/>
              <w:left w:val="outset" w:sz="8" w:space="0" w:color="auto"/>
              <w:bottom w:val="outset" w:sz="8" w:space="0" w:color="auto"/>
              <w:right w:val="outset" w:sz="8" w:space="0" w:color="auto"/>
            </w:tcBorders>
            <w:vAlign w:val="center"/>
          </w:tcPr>
          <w:p w:rsidR="00550DF4" w:rsidRPr="00CF2028" w:rsidRDefault="00550DF4" w:rsidP="004A5FEF">
            <w:pPr>
              <w:spacing w:after="0" w:line="240" w:lineRule="auto"/>
              <w:jc w:val="center"/>
              <w:rPr>
                <w:rFonts w:ascii="Times New Roman" w:hAnsi="Times New Roman" w:cs="Times New Roman"/>
                <w:b/>
                <w:bCs/>
                <w:color w:val="000000"/>
                <w:sz w:val="20"/>
                <w:szCs w:val="20"/>
              </w:rPr>
            </w:pPr>
            <w:r w:rsidRPr="00CF2028">
              <w:rPr>
                <w:rFonts w:ascii="Times New Roman" w:hAnsi="Times New Roman" w:cs="Times New Roman"/>
                <w:b/>
                <w:bCs/>
                <w:color w:val="000000"/>
                <w:sz w:val="20"/>
                <w:szCs w:val="20"/>
              </w:rPr>
              <w:t>4</w:t>
            </w:r>
          </w:p>
        </w:tc>
      </w:tr>
    </w:tbl>
    <w:p w:rsidR="00550DF4" w:rsidRPr="00CF2028" w:rsidRDefault="00550DF4" w:rsidP="008B6230">
      <w:pPr>
        <w:autoSpaceDE w:val="0"/>
        <w:autoSpaceDN w:val="0"/>
        <w:adjustRightInd w:val="0"/>
        <w:spacing w:after="0" w:line="240" w:lineRule="auto"/>
        <w:rPr>
          <w:rFonts w:ascii="Times New Roman" w:hAnsi="Times New Roman" w:cs="Times New Roman"/>
          <w:sz w:val="20"/>
          <w:szCs w:val="20"/>
        </w:rPr>
      </w:pPr>
      <w:r w:rsidRPr="00CF2028">
        <w:rPr>
          <w:rFonts w:ascii="Times New Roman" w:hAnsi="Times New Roman" w:cs="Times New Roman"/>
          <w:b/>
          <w:color w:val="000000"/>
          <w:sz w:val="20"/>
          <w:szCs w:val="20"/>
          <w:u w:val="single"/>
        </w:rPr>
        <w:t>Ders İçeriği:</w:t>
      </w:r>
      <w:r w:rsidRPr="00CF2028">
        <w:rPr>
          <w:rFonts w:ascii="Times New Roman" w:hAnsi="Times New Roman" w:cs="Times New Roman"/>
          <w:sz w:val="20"/>
          <w:szCs w:val="20"/>
        </w:rPr>
        <w:t xml:space="preserve"> Sigortacılığın tarihi, temel kavramları, ilkeleri, hasar yönetimi, sigorta türleri ve </w:t>
      </w:r>
      <w:proofErr w:type="gramStart"/>
      <w:r w:rsidRPr="00CF2028">
        <w:rPr>
          <w:rFonts w:ascii="Times New Roman" w:hAnsi="Times New Roman" w:cs="Times New Roman"/>
          <w:sz w:val="20"/>
          <w:szCs w:val="20"/>
        </w:rPr>
        <w:t>reasürans</w:t>
      </w:r>
      <w:proofErr w:type="gramEnd"/>
      <w:r w:rsidRPr="00CF2028">
        <w:rPr>
          <w:rFonts w:ascii="Times New Roman" w:hAnsi="Times New Roman" w:cs="Times New Roman"/>
          <w:sz w:val="20"/>
          <w:szCs w:val="20"/>
        </w:rPr>
        <w:t xml:space="preserve"> konularını içerir.</w:t>
      </w:r>
      <w:bookmarkStart w:id="2" w:name="_GoBack"/>
      <w:bookmarkEnd w:id="2"/>
    </w:p>
    <w:sectPr w:rsidR="00550DF4" w:rsidRPr="00CF2028" w:rsidSect="0032797A">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1C9" w:rsidRDefault="000C41C9" w:rsidP="00E44175">
      <w:pPr>
        <w:spacing w:after="0" w:line="240" w:lineRule="auto"/>
      </w:pPr>
      <w:r>
        <w:separator/>
      </w:r>
    </w:p>
  </w:endnote>
  <w:endnote w:type="continuationSeparator" w:id="0">
    <w:p w:rsidR="000C41C9" w:rsidRDefault="000C41C9" w:rsidP="00E4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BC2" w:rsidRDefault="003E5BC2" w:rsidP="00A1183C">
    <w:pPr>
      <w:pStyle w:val="Altbilgi"/>
    </w:pPr>
  </w:p>
  <w:p w:rsidR="003E5BC2" w:rsidRDefault="003E5BC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1C9" w:rsidRDefault="000C41C9" w:rsidP="00E44175">
      <w:pPr>
        <w:spacing w:after="0" w:line="240" w:lineRule="auto"/>
      </w:pPr>
      <w:r>
        <w:separator/>
      </w:r>
    </w:p>
  </w:footnote>
  <w:footnote w:type="continuationSeparator" w:id="0">
    <w:p w:rsidR="000C41C9" w:rsidRDefault="000C41C9" w:rsidP="00E44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5181883"/>
    <w:multiLevelType w:val="singleLevel"/>
    <w:tmpl w:val="7286E72E"/>
    <w:lvl w:ilvl="0">
      <w:start w:val="1"/>
      <w:numFmt w:val="decimal"/>
      <w:lvlText w:val="%1."/>
      <w:lvlJc w:val="left"/>
      <w:pPr>
        <w:tabs>
          <w:tab w:val="num" w:pos="780"/>
        </w:tabs>
        <w:ind w:left="780" w:hanging="360"/>
      </w:pPr>
      <w:rPr>
        <w:rFonts w:hint="default"/>
        <w:b w:val="0"/>
        <w:i w:val="0"/>
        <w:color w:val="auto"/>
      </w:rPr>
    </w:lvl>
  </w:abstractNum>
  <w:abstractNum w:abstractNumId="4">
    <w:nsid w:val="0B6F5DBD"/>
    <w:multiLevelType w:val="hybridMultilevel"/>
    <w:tmpl w:val="9D8690C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C820AA8"/>
    <w:multiLevelType w:val="hybridMultilevel"/>
    <w:tmpl w:val="FB0C95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0F143486"/>
    <w:multiLevelType w:val="hybridMultilevel"/>
    <w:tmpl w:val="4DB8136E"/>
    <w:lvl w:ilvl="0" w:tplc="FFFFFFFF">
      <w:start w:val="1"/>
      <w:numFmt w:val="lowerLetter"/>
      <w:lvlText w:val="%1."/>
      <w:lvlJc w:val="left"/>
      <w:pPr>
        <w:tabs>
          <w:tab w:val="num" w:pos="1440"/>
        </w:tabs>
        <w:ind w:left="144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23D703F"/>
    <w:multiLevelType w:val="hybridMultilevel"/>
    <w:tmpl w:val="ED821CB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4605CC6"/>
    <w:multiLevelType w:val="singleLevel"/>
    <w:tmpl w:val="D0A268CE"/>
    <w:lvl w:ilvl="0">
      <w:start w:val="1"/>
      <w:numFmt w:val="decimal"/>
      <w:lvlText w:val="%1."/>
      <w:lvlJc w:val="left"/>
      <w:pPr>
        <w:tabs>
          <w:tab w:val="num" w:pos="720"/>
        </w:tabs>
        <w:ind w:left="720" w:hanging="360"/>
      </w:pPr>
      <w:rPr>
        <w:rFonts w:hint="default"/>
      </w:rPr>
    </w:lvl>
  </w:abstractNum>
  <w:abstractNum w:abstractNumId="9">
    <w:nsid w:val="15F92646"/>
    <w:multiLevelType w:val="hybridMultilevel"/>
    <w:tmpl w:val="DA8A844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19020A72"/>
    <w:multiLevelType w:val="hybridMultilevel"/>
    <w:tmpl w:val="97D670D2"/>
    <w:lvl w:ilvl="0" w:tplc="C6068988">
      <w:numFmt w:val="bullet"/>
      <w:lvlText w:val="-"/>
      <w:lvlJc w:val="left"/>
      <w:pPr>
        <w:ind w:left="720" w:hanging="360"/>
      </w:pPr>
      <w:rPr>
        <w:rFonts w:ascii="Verdana" w:eastAsia="Times New Roman" w:hAnsi="Verdana"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894EF7"/>
    <w:multiLevelType w:val="hybridMultilevel"/>
    <w:tmpl w:val="270EA77E"/>
    <w:lvl w:ilvl="0" w:tplc="041F000F">
      <w:start w:val="1"/>
      <w:numFmt w:val="decimal"/>
      <w:lvlText w:val="%1."/>
      <w:lvlJc w:val="left"/>
      <w:pPr>
        <w:tabs>
          <w:tab w:val="num" w:pos="720"/>
        </w:tabs>
        <w:ind w:left="720" w:hanging="360"/>
      </w:pPr>
      <w:rPr>
        <w:rFonts w:hint="default"/>
      </w:rPr>
    </w:lvl>
    <w:lvl w:ilvl="1" w:tplc="36B05762">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64848B8"/>
    <w:multiLevelType w:val="hybridMultilevel"/>
    <w:tmpl w:val="32C2A6B4"/>
    <w:lvl w:ilvl="0" w:tplc="9488BB18">
      <w:start w:val="2"/>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2160"/>
        </w:tabs>
        <w:ind w:left="2160" w:hanging="360"/>
      </w:pPr>
    </w:lvl>
    <w:lvl w:ilvl="2" w:tplc="041F001B" w:tentative="1">
      <w:start w:val="1"/>
      <w:numFmt w:val="lowerRoman"/>
      <w:lvlText w:val="%3."/>
      <w:lvlJc w:val="right"/>
      <w:pPr>
        <w:tabs>
          <w:tab w:val="num" w:pos="2880"/>
        </w:tabs>
        <w:ind w:left="2880" w:hanging="180"/>
      </w:pPr>
    </w:lvl>
    <w:lvl w:ilvl="3" w:tplc="041F000F" w:tentative="1">
      <w:start w:val="1"/>
      <w:numFmt w:val="decimal"/>
      <w:lvlText w:val="%4."/>
      <w:lvlJc w:val="left"/>
      <w:pPr>
        <w:tabs>
          <w:tab w:val="num" w:pos="3600"/>
        </w:tabs>
        <w:ind w:left="3600" w:hanging="360"/>
      </w:pPr>
    </w:lvl>
    <w:lvl w:ilvl="4" w:tplc="041F0019" w:tentative="1">
      <w:start w:val="1"/>
      <w:numFmt w:val="lowerLetter"/>
      <w:lvlText w:val="%5."/>
      <w:lvlJc w:val="left"/>
      <w:pPr>
        <w:tabs>
          <w:tab w:val="num" w:pos="4320"/>
        </w:tabs>
        <w:ind w:left="4320" w:hanging="360"/>
      </w:pPr>
    </w:lvl>
    <w:lvl w:ilvl="5" w:tplc="041F001B" w:tentative="1">
      <w:start w:val="1"/>
      <w:numFmt w:val="lowerRoman"/>
      <w:lvlText w:val="%6."/>
      <w:lvlJc w:val="right"/>
      <w:pPr>
        <w:tabs>
          <w:tab w:val="num" w:pos="5040"/>
        </w:tabs>
        <w:ind w:left="5040" w:hanging="180"/>
      </w:pPr>
    </w:lvl>
    <w:lvl w:ilvl="6" w:tplc="041F000F" w:tentative="1">
      <w:start w:val="1"/>
      <w:numFmt w:val="decimal"/>
      <w:lvlText w:val="%7."/>
      <w:lvlJc w:val="left"/>
      <w:pPr>
        <w:tabs>
          <w:tab w:val="num" w:pos="5760"/>
        </w:tabs>
        <w:ind w:left="5760" w:hanging="360"/>
      </w:pPr>
    </w:lvl>
    <w:lvl w:ilvl="7" w:tplc="041F0019" w:tentative="1">
      <w:start w:val="1"/>
      <w:numFmt w:val="lowerLetter"/>
      <w:lvlText w:val="%8."/>
      <w:lvlJc w:val="left"/>
      <w:pPr>
        <w:tabs>
          <w:tab w:val="num" w:pos="6480"/>
        </w:tabs>
        <w:ind w:left="6480" w:hanging="360"/>
      </w:pPr>
    </w:lvl>
    <w:lvl w:ilvl="8" w:tplc="041F001B" w:tentative="1">
      <w:start w:val="1"/>
      <w:numFmt w:val="lowerRoman"/>
      <w:lvlText w:val="%9."/>
      <w:lvlJc w:val="right"/>
      <w:pPr>
        <w:tabs>
          <w:tab w:val="num" w:pos="7200"/>
        </w:tabs>
        <w:ind w:left="7200" w:hanging="180"/>
      </w:pPr>
    </w:lvl>
  </w:abstractNum>
  <w:abstractNum w:abstractNumId="13">
    <w:nsid w:val="2D583C1E"/>
    <w:multiLevelType w:val="hybridMultilevel"/>
    <w:tmpl w:val="0E2027AE"/>
    <w:lvl w:ilvl="0" w:tplc="89585F66">
      <w:start w:val="1"/>
      <w:numFmt w:val="bullet"/>
      <w:lvlText w:val=""/>
      <w:lvlJc w:val="left"/>
      <w:pPr>
        <w:tabs>
          <w:tab w:val="num" w:pos="805"/>
        </w:tabs>
        <w:ind w:left="805"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2D85455"/>
    <w:multiLevelType w:val="hybridMultilevel"/>
    <w:tmpl w:val="EC90079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4EB68B5"/>
    <w:multiLevelType w:val="hybridMultilevel"/>
    <w:tmpl w:val="72DAA54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362861D7"/>
    <w:multiLevelType w:val="hybridMultilevel"/>
    <w:tmpl w:val="4F12E304"/>
    <w:lvl w:ilvl="0" w:tplc="06B0E9C8">
      <w:start w:val="7"/>
      <w:numFmt w:val="decimal"/>
      <w:lvlText w:val="%1."/>
      <w:lvlJc w:val="left"/>
      <w:pPr>
        <w:tabs>
          <w:tab w:val="num" w:pos="780"/>
        </w:tabs>
        <w:ind w:left="780" w:hanging="42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A9A7646"/>
    <w:multiLevelType w:val="multilevel"/>
    <w:tmpl w:val="48147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284295"/>
    <w:multiLevelType w:val="hybridMultilevel"/>
    <w:tmpl w:val="03AA12D4"/>
    <w:lvl w:ilvl="0" w:tplc="FFFFFFFF">
      <w:start w:val="1"/>
      <w:numFmt w:val="lowerLetter"/>
      <w:lvlText w:val="%1."/>
      <w:lvlJc w:val="left"/>
      <w:pPr>
        <w:tabs>
          <w:tab w:val="num" w:pos="720"/>
        </w:tabs>
        <w:ind w:left="720" w:hanging="360"/>
      </w:pPr>
      <w:rPr>
        <w:rFonts w:hint="default"/>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B900975"/>
    <w:multiLevelType w:val="hybridMultilevel"/>
    <w:tmpl w:val="7C1804DC"/>
    <w:lvl w:ilvl="0" w:tplc="6410515A">
      <w:numFmt w:val="bullet"/>
      <w:lvlText w:val="-"/>
      <w:lvlJc w:val="left"/>
      <w:pPr>
        <w:tabs>
          <w:tab w:val="num" w:pos="900"/>
        </w:tabs>
        <w:ind w:left="90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2750B4E"/>
    <w:multiLevelType w:val="singleLevel"/>
    <w:tmpl w:val="B6A42E4E"/>
    <w:lvl w:ilvl="0">
      <w:start w:val="1"/>
      <w:numFmt w:val="decimal"/>
      <w:lvlText w:val="%1."/>
      <w:lvlJc w:val="left"/>
      <w:pPr>
        <w:tabs>
          <w:tab w:val="num" w:pos="780"/>
        </w:tabs>
        <w:ind w:left="780" w:hanging="360"/>
      </w:pPr>
      <w:rPr>
        <w:rFonts w:hint="default"/>
      </w:rPr>
    </w:lvl>
  </w:abstractNum>
  <w:abstractNum w:abstractNumId="21">
    <w:nsid w:val="58A3346D"/>
    <w:multiLevelType w:val="hybridMultilevel"/>
    <w:tmpl w:val="672C68A6"/>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59A43C02"/>
    <w:multiLevelType w:val="hybridMultilevel"/>
    <w:tmpl w:val="186C5C74"/>
    <w:lvl w:ilvl="0" w:tplc="DBC0EEB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2D5617C"/>
    <w:multiLevelType w:val="hybridMultilevel"/>
    <w:tmpl w:val="5666E1C2"/>
    <w:lvl w:ilvl="0" w:tplc="9A425566">
      <w:start w:val="1"/>
      <w:numFmt w:val="bullet"/>
      <w:lvlText w:val=""/>
      <w:lvlJc w:val="left"/>
      <w:pPr>
        <w:tabs>
          <w:tab w:val="num" w:pos="1065"/>
        </w:tabs>
        <w:ind w:left="1065" w:hanging="360"/>
      </w:pPr>
      <w:rPr>
        <w:rFonts w:ascii="Symbol" w:eastAsia="Times New Roman" w:hAnsi="Symbol" w:cs="Times New Roman" w:hint="default"/>
      </w:rPr>
    </w:lvl>
    <w:lvl w:ilvl="1" w:tplc="944459FA">
      <w:start w:val="16"/>
      <w:numFmt w:val="bullet"/>
      <w:lvlText w:val="-"/>
      <w:lvlJc w:val="left"/>
      <w:pPr>
        <w:tabs>
          <w:tab w:val="num" w:pos="1785"/>
        </w:tabs>
        <w:ind w:left="1785" w:hanging="360"/>
      </w:pPr>
      <w:rPr>
        <w:rFonts w:ascii="Times New Roman" w:eastAsia="Times New Roman" w:hAnsi="Times New Roman" w:cs="Times New Roman"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24">
    <w:nsid w:val="6C3D38CB"/>
    <w:multiLevelType w:val="hybridMultilevel"/>
    <w:tmpl w:val="2AF44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532606F"/>
    <w:multiLevelType w:val="hybridMultilevel"/>
    <w:tmpl w:val="A1AE2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A8B6E2E"/>
    <w:multiLevelType w:val="hybridMultilevel"/>
    <w:tmpl w:val="AD0E6B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7AFF4EB1"/>
    <w:multiLevelType w:val="singleLevel"/>
    <w:tmpl w:val="24F676E6"/>
    <w:lvl w:ilvl="0">
      <w:start w:val="1"/>
      <w:numFmt w:val="decimal"/>
      <w:lvlText w:val="%1."/>
      <w:lvlJc w:val="left"/>
      <w:pPr>
        <w:tabs>
          <w:tab w:val="num" w:pos="720"/>
        </w:tabs>
        <w:ind w:left="720" w:hanging="360"/>
      </w:pPr>
      <w:rPr>
        <w:rFonts w:hint="default"/>
      </w:rPr>
    </w:lvl>
  </w:abstractNum>
  <w:num w:numId="1">
    <w:abstractNumId w:val="22"/>
  </w:num>
  <w:num w:numId="2">
    <w:abstractNumId w:val="9"/>
  </w:num>
  <w:num w:numId="3">
    <w:abstractNumId w:val="18"/>
  </w:num>
  <w:num w:numId="4">
    <w:abstractNumId w:val="23"/>
  </w:num>
  <w:num w:numId="5">
    <w:abstractNumId w:val="11"/>
  </w:num>
  <w:num w:numId="6">
    <w:abstractNumId w:val="12"/>
  </w:num>
  <w:num w:numId="7">
    <w:abstractNumId w:val="16"/>
  </w:num>
  <w:num w:numId="8">
    <w:abstractNumId w:val="13"/>
  </w:num>
  <w:num w:numId="9">
    <w:abstractNumId w:val="21"/>
  </w:num>
  <w:num w:numId="10">
    <w:abstractNumId w:val="15"/>
  </w:num>
  <w:num w:numId="11">
    <w:abstractNumId w:val="26"/>
  </w:num>
  <w:num w:numId="12">
    <w:abstractNumId w:val="14"/>
  </w:num>
  <w:num w:numId="13">
    <w:abstractNumId w:val="7"/>
  </w:num>
  <w:num w:numId="14">
    <w:abstractNumId w:val="4"/>
  </w:num>
  <w:num w:numId="15">
    <w:abstractNumId w:val="19"/>
  </w:num>
  <w:num w:numId="16">
    <w:abstractNumId w:val="5"/>
  </w:num>
  <w:num w:numId="17">
    <w:abstractNumId w:val="27"/>
  </w:num>
  <w:num w:numId="18">
    <w:abstractNumId w:val="8"/>
  </w:num>
  <w:num w:numId="19">
    <w:abstractNumId w:val="3"/>
  </w:num>
  <w:num w:numId="20">
    <w:abstractNumId w:val="20"/>
  </w:num>
  <w:num w:numId="21">
    <w:abstractNumId w:val="25"/>
  </w:num>
  <w:num w:numId="22">
    <w:abstractNumId w:val="0"/>
  </w:num>
  <w:num w:numId="23">
    <w:abstractNumId w:val="1"/>
  </w:num>
  <w:num w:numId="24">
    <w:abstractNumId w:val="2"/>
  </w:num>
  <w:num w:numId="25">
    <w:abstractNumId w:val="17"/>
  </w:num>
  <w:num w:numId="26">
    <w:abstractNumId w:val="24"/>
  </w:num>
  <w:num w:numId="27">
    <w:abstractNumId w:val="6"/>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68E"/>
    <w:rsid w:val="000346A0"/>
    <w:rsid w:val="00045DCD"/>
    <w:rsid w:val="000465E0"/>
    <w:rsid w:val="00051AA2"/>
    <w:rsid w:val="00057F91"/>
    <w:rsid w:val="000903F3"/>
    <w:rsid w:val="0009376B"/>
    <w:rsid w:val="000B60B4"/>
    <w:rsid w:val="000C30C7"/>
    <w:rsid w:val="000C41C9"/>
    <w:rsid w:val="000C5391"/>
    <w:rsid w:val="000D6404"/>
    <w:rsid w:val="000F2A91"/>
    <w:rsid w:val="00121521"/>
    <w:rsid w:val="00130A84"/>
    <w:rsid w:val="00137B67"/>
    <w:rsid w:val="001448A9"/>
    <w:rsid w:val="00172F86"/>
    <w:rsid w:val="00182833"/>
    <w:rsid w:val="001A0259"/>
    <w:rsid w:val="001A1A11"/>
    <w:rsid w:val="001B268E"/>
    <w:rsid w:val="001C264F"/>
    <w:rsid w:val="001F169A"/>
    <w:rsid w:val="001F6B32"/>
    <w:rsid w:val="001F6C09"/>
    <w:rsid w:val="001F7657"/>
    <w:rsid w:val="002054DB"/>
    <w:rsid w:val="0022674F"/>
    <w:rsid w:val="00237CE7"/>
    <w:rsid w:val="0027109F"/>
    <w:rsid w:val="00283A60"/>
    <w:rsid w:val="00295B4E"/>
    <w:rsid w:val="002979A1"/>
    <w:rsid w:val="002B7812"/>
    <w:rsid w:val="002C7E19"/>
    <w:rsid w:val="002E039A"/>
    <w:rsid w:val="002F4CA7"/>
    <w:rsid w:val="002F4D08"/>
    <w:rsid w:val="0031168B"/>
    <w:rsid w:val="00315559"/>
    <w:rsid w:val="0032797A"/>
    <w:rsid w:val="003427B6"/>
    <w:rsid w:val="00362E51"/>
    <w:rsid w:val="00365892"/>
    <w:rsid w:val="003A1B71"/>
    <w:rsid w:val="003A1CEE"/>
    <w:rsid w:val="003C3DC6"/>
    <w:rsid w:val="003D46F2"/>
    <w:rsid w:val="003D48E8"/>
    <w:rsid w:val="003E0460"/>
    <w:rsid w:val="003E52A1"/>
    <w:rsid w:val="003E5BC2"/>
    <w:rsid w:val="003F6026"/>
    <w:rsid w:val="004123FF"/>
    <w:rsid w:val="00417470"/>
    <w:rsid w:val="00426C4E"/>
    <w:rsid w:val="00442220"/>
    <w:rsid w:val="00451D33"/>
    <w:rsid w:val="00482B94"/>
    <w:rsid w:val="00493D3F"/>
    <w:rsid w:val="004A3D65"/>
    <w:rsid w:val="004A5AAD"/>
    <w:rsid w:val="004A5FEF"/>
    <w:rsid w:val="004B52A1"/>
    <w:rsid w:val="004C5F9C"/>
    <w:rsid w:val="004D083A"/>
    <w:rsid w:val="004D2D78"/>
    <w:rsid w:val="004E04CC"/>
    <w:rsid w:val="004E3BBA"/>
    <w:rsid w:val="004F42FE"/>
    <w:rsid w:val="004F662B"/>
    <w:rsid w:val="00502B78"/>
    <w:rsid w:val="00517D4E"/>
    <w:rsid w:val="005307B5"/>
    <w:rsid w:val="00542CB7"/>
    <w:rsid w:val="005430D7"/>
    <w:rsid w:val="00550DF4"/>
    <w:rsid w:val="005676E1"/>
    <w:rsid w:val="005759C4"/>
    <w:rsid w:val="00576A53"/>
    <w:rsid w:val="005777C4"/>
    <w:rsid w:val="00582937"/>
    <w:rsid w:val="005928FC"/>
    <w:rsid w:val="005B22C1"/>
    <w:rsid w:val="005B612F"/>
    <w:rsid w:val="005F26FA"/>
    <w:rsid w:val="00614BF0"/>
    <w:rsid w:val="00623D29"/>
    <w:rsid w:val="0062555A"/>
    <w:rsid w:val="00630671"/>
    <w:rsid w:val="00633BC0"/>
    <w:rsid w:val="00647760"/>
    <w:rsid w:val="00651D26"/>
    <w:rsid w:val="00660E02"/>
    <w:rsid w:val="006750D0"/>
    <w:rsid w:val="00676012"/>
    <w:rsid w:val="006835A0"/>
    <w:rsid w:val="00685CAC"/>
    <w:rsid w:val="00687CC6"/>
    <w:rsid w:val="006928C7"/>
    <w:rsid w:val="006C7E22"/>
    <w:rsid w:val="006F63AA"/>
    <w:rsid w:val="00717BB2"/>
    <w:rsid w:val="00733C80"/>
    <w:rsid w:val="00734051"/>
    <w:rsid w:val="0073624E"/>
    <w:rsid w:val="00744CE6"/>
    <w:rsid w:val="00753593"/>
    <w:rsid w:val="00763B59"/>
    <w:rsid w:val="00772B1B"/>
    <w:rsid w:val="00793796"/>
    <w:rsid w:val="007A3131"/>
    <w:rsid w:val="007A4199"/>
    <w:rsid w:val="007C6D72"/>
    <w:rsid w:val="007F3C99"/>
    <w:rsid w:val="007F7BC3"/>
    <w:rsid w:val="00801E70"/>
    <w:rsid w:val="008105D3"/>
    <w:rsid w:val="0081659C"/>
    <w:rsid w:val="00820E5C"/>
    <w:rsid w:val="008213C2"/>
    <w:rsid w:val="00823172"/>
    <w:rsid w:val="00824CB7"/>
    <w:rsid w:val="0084276C"/>
    <w:rsid w:val="008440A5"/>
    <w:rsid w:val="008604ED"/>
    <w:rsid w:val="00877D2E"/>
    <w:rsid w:val="00883F27"/>
    <w:rsid w:val="0088556F"/>
    <w:rsid w:val="0089551D"/>
    <w:rsid w:val="008A4735"/>
    <w:rsid w:val="008B6230"/>
    <w:rsid w:val="008C1B90"/>
    <w:rsid w:val="008D1327"/>
    <w:rsid w:val="008E2AB8"/>
    <w:rsid w:val="008F0B28"/>
    <w:rsid w:val="008F7167"/>
    <w:rsid w:val="00913032"/>
    <w:rsid w:val="009355C1"/>
    <w:rsid w:val="00945ABD"/>
    <w:rsid w:val="00946049"/>
    <w:rsid w:val="00947FF9"/>
    <w:rsid w:val="009537EA"/>
    <w:rsid w:val="00972DC9"/>
    <w:rsid w:val="00981B03"/>
    <w:rsid w:val="00984E04"/>
    <w:rsid w:val="009A70CF"/>
    <w:rsid w:val="009B1825"/>
    <w:rsid w:val="009C2C63"/>
    <w:rsid w:val="009C3360"/>
    <w:rsid w:val="009C7EEC"/>
    <w:rsid w:val="009F1F8A"/>
    <w:rsid w:val="00A000F3"/>
    <w:rsid w:val="00A0279B"/>
    <w:rsid w:val="00A1183C"/>
    <w:rsid w:val="00A5766F"/>
    <w:rsid w:val="00A65B01"/>
    <w:rsid w:val="00AA78AB"/>
    <w:rsid w:val="00B01BD6"/>
    <w:rsid w:val="00B01EED"/>
    <w:rsid w:val="00B04125"/>
    <w:rsid w:val="00B25A0E"/>
    <w:rsid w:val="00B50FDA"/>
    <w:rsid w:val="00B67E54"/>
    <w:rsid w:val="00B70450"/>
    <w:rsid w:val="00B70BC8"/>
    <w:rsid w:val="00B96561"/>
    <w:rsid w:val="00BA23F1"/>
    <w:rsid w:val="00BC5B1D"/>
    <w:rsid w:val="00BD0F72"/>
    <w:rsid w:val="00BD33F2"/>
    <w:rsid w:val="00BF1CAB"/>
    <w:rsid w:val="00BF36E1"/>
    <w:rsid w:val="00C25633"/>
    <w:rsid w:val="00C25DAA"/>
    <w:rsid w:val="00C25FB9"/>
    <w:rsid w:val="00C26E76"/>
    <w:rsid w:val="00C44873"/>
    <w:rsid w:val="00C515EF"/>
    <w:rsid w:val="00C624AC"/>
    <w:rsid w:val="00C74D04"/>
    <w:rsid w:val="00CA2F0B"/>
    <w:rsid w:val="00CA4FB8"/>
    <w:rsid w:val="00CB0065"/>
    <w:rsid w:val="00CC05A1"/>
    <w:rsid w:val="00CC10E3"/>
    <w:rsid w:val="00CC2F99"/>
    <w:rsid w:val="00CC7B02"/>
    <w:rsid w:val="00CD3212"/>
    <w:rsid w:val="00CF2028"/>
    <w:rsid w:val="00CF2075"/>
    <w:rsid w:val="00CF48D6"/>
    <w:rsid w:val="00D10104"/>
    <w:rsid w:val="00D175BA"/>
    <w:rsid w:val="00D5044A"/>
    <w:rsid w:val="00D52624"/>
    <w:rsid w:val="00D7252B"/>
    <w:rsid w:val="00D96220"/>
    <w:rsid w:val="00DB5EED"/>
    <w:rsid w:val="00DB7C14"/>
    <w:rsid w:val="00E355FB"/>
    <w:rsid w:val="00E44175"/>
    <w:rsid w:val="00E54354"/>
    <w:rsid w:val="00E727FA"/>
    <w:rsid w:val="00E80F04"/>
    <w:rsid w:val="00E85BD3"/>
    <w:rsid w:val="00EA1E96"/>
    <w:rsid w:val="00EA6AEC"/>
    <w:rsid w:val="00ED0E1A"/>
    <w:rsid w:val="00F01D4E"/>
    <w:rsid w:val="00F03CDA"/>
    <w:rsid w:val="00F06FE7"/>
    <w:rsid w:val="00F27875"/>
    <w:rsid w:val="00F40C75"/>
    <w:rsid w:val="00F51DB7"/>
    <w:rsid w:val="00F625EA"/>
    <w:rsid w:val="00F63874"/>
    <w:rsid w:val="00F65DA8"/>
    <w:rsid w:val="00F80668"/>
    <w:rsid w:val="00F8686A"/>
    <w:rsid w:val="00F87F41"/>
    <w:rsid w:val="00FA4863"/>
    <w:rsid w:val="00FF1BF5"/>
    <w:rsid w:val="00FF23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C25633"/>
    <w:pPr>
      <w:keepNext/>
      <w:spacing w:after="0" w:line="240" w:lineRule="auto"/>
      <w:outlineLvl w:val="1"/>
    </w:pPr>
    <w:rPr>
      <w:rFonts w:ascii="Comic Sans MS" w:eastAsia="Times New Roman" w:hAnsi="Comic Sans MS"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25633"/>
    <w:rPr>
      <w:rFonts w:ascii="Comic Sans MS" w:eastAsia="Times New Roman" w:hAnsi="Comic Sans MS" w:cs="Times New Roman"/>
      <w:b/>
      <w:bCs/>
      <w:szCs w:val="24"/>
    </w:rPr>
  </w:style>
  <w:style w:type="paragraph" w:styleId="GvdeMetniGirintisi">
    <w:name w:val="Body Text Indent"/>
    <w:basedOn w:val="Normal"/>
    <w:link w:val="GvdeMetniGirintisiChar"/>
    <w:rsid w:val="001B268E"/>
    <w:pPr>
      <w:overflowPunct w:val="0"/>
      <w:autoSpaceDE w:val="0"/>
      <w:autoSpaceDN w:val="0"/>
      <w:adjustRightInd w:val="0"/>
      <w:spacing w:after="0" w:line="240" w:lineRule="auto"/>
      <w:ind w:left="1416" w:firstLine="4257"/>
      <w:jc w:val="both"/>
      <w:textAlignment w:val="baseline"/>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1B268E"/>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1B268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1B268E"/>
    <w:rPr>
      <w:rFonts w:ascii="Times New Roman" w:eastAsia="Times New Roman" w:hAnsi="Times New Roman" w:cs="Times New Roman"/>
      <w:sz w:val="24"/>
      <w:szCs w:val="20"/>
    </w:rPr>
  </w:style>
  <w:style w:type="table" w:styleId="TabloKlavuzu">
    <w:name w:val="Table Grid"/>
    <w:basedOn w:val="NormalTablo"/>
    <w:rsid w:val="001B26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C2563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C25633"/>
    <w:rPr>
      <w:rFonts w:ascii="Times New Roman" w:eastAsia="Times New Roman" w:hAnsi="Times New Roman" w:cs="Times New Roman"/>
      <w:sz w:val="20"/>
      <w:szCs w:val="20"/>
    </w:rPr>
  </w:style>
  <w:style w:type="character" w:styleId="SayfaNumaras">
    <w:name w:val="page number"/>
    <w:basedOn w:val="VarsaylanParagrafYazTipi"/>
    <w:rsid w:val="00C25633"/>
  </w:style>
  <w:style w:type="paragraph" w:styleId="NormalWeb">
    <w:name w:val="Normal (Web)"/>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nuBal1">
    <w:name w:val="Konu Başlığı1"/>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2563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C25633"/>
    <w:rPr>
      <w:rFonts w:ascii="Times New Roman" w:eastAsia="Times New Roman" w:hAnsi="Times New Roman" w:cs="Times New Roman"/>
      <w:b/>
      <w:sz w:val="24"/>
      <w:szCs w:val="20"/>
    </w:rPr>
  </w:style>
  <w:style w:type="paragraph" w:styleId="GvdeMetni">
    <w:name w:val="Body Text"/>
    <w:basedOn w:val="Normal"/>
    <w:link w:val="GvdeMetniChar"/>
    <w:rsid w:val="00C25633"/>
    <w:pPr>
      <w:spacing w:after="0" w:line="240" w:lineRule="auto"/>
    </w:pPr>
    <w:rPr>
      <w:rFonts w:ascii="Arial" w:eastAsia="Times New Roman" w:hAnsi="Arial" w:cs="Times New Roman"/>
      <w:szCs w:val="24"/>
    </w:rPr>
  </w:style>
  <w:style w:type="character" w:customStyle="1" w:styleId="GvdeMetniChar">
    <w:name w:val="Gövde Metni Char"/>
    <w:basedOn w:val="VarsaylanParagrafYazTipi"/>
    <w:link w:val="GvdeMetni"/>
    <w:rsid w:val="00C25633"/>
    <w:rPr>
      <w:rFonts w:ascii="Arial" w:eastAsia="Times New Roman" w:hAnsi="Arial" w:cs="Times New Roman"/>
      <w:szCs w:val="24"/>
    </w:rPr>
  </w:style>
  <w:style w:type="character" w:styleId="Gl">
    <w:name w:val="Strong"/>
    <w:basedOn w:val="VarsaylanParagrafYazTipi"/>
    <w:qFormat/>
    <w:rsid w:val="00C25633"/>
    <w:rPr>
      <w:b/>
      <w:bCs/>
    </w:rPr>
  </w:style>
  <w:style w:type="paragraph" w:styleId="GvdeMetni3">
    <w:name w:val="Body Text 3"/>
    <w:basedOn w:val="Normal"/>
    <w:link w:val="GvdeMetni3Char"/>
    <w:rsid w:val="00C2563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25633"/>
    <w:rPr>
      <w:rFonts w:ascii="Times New Roman" w:eastAsia="Times New Roman" w:hAnsi="Times New Roman" w:cs="Times New Roman"/>
      <w:sz w:val="16"/>
      <w:szCs w:val="16"/>
    </w:rPr>
  </w:style>
  <w:style w:type="paragraph" w:styleId="GvdeMetni2">
    <w:name w:val="Body Text 2"/>
    <w:basedOn w:val="Normal"/>
    <w:link w:val="GvdeMetni2Char"/>
    <w:rsid w:val="00C2563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25633"/>
    <w:rPr>
      <w:rFonts w:ascii="Times New Roman" w:eastAsia="Times New Roman" w:hAnsi="Times New Roman" w:cs="Times New Roman"/>
      <w:sz w:val="20"/>
      <w:szCs w:val="20"/>
    </w:rPr>
  </w:style>
  <w:style w:type="character" w:customStyle="1" w:styleId="style15">
    <w:name w:val="style15"/>
    <w:basedOn w:val="VarsaylanParagrafYazTipi"/>
    <w:rsid w:val="00C25633"/>
  </w:style>
  <w:style w:type="character" w:customStyle="1" w:styleId="style13">
    <w:name w:val="style13"/>
    <w:basedOn w:val="VarsaylanParagrafYazTipi"/>
    <w:rsid w:val="00C25633"/>
  </w:style>
  <w:style w:type="character" w:customStyle="1" w:styleId="style23">
    <w:name w:val="style23"/>
    <w:basedOn w:val="VarsaylanParagrafYazTipi"/>
    <w:rsid w:val="00C25633"/>
  </w:style>
  <w:style w:type="paragraph" w:customStyle="1" w:styleId="style231">
    <w:name w:val="style231"/>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C25633"/>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C25633"/>
    <w:rPr>
      <w:rFonts w:ascii="Times New Roman" w:eastAsia="Times New Roman" w:hAnsi="Times New Roman" w:cs="Times New Roman"/>
      <w:sz w:val="16"/>
      <w:szCs w:val="16"/>
    </w:rPr>
  </w:style>
  <w:style w:type="character" w:customStyle="1" w:styleId="ctl04treeview0ctl04treeview1">
    <w:name w:val="ctl04_treeview_0 ctl04_treeview_1"/>
    <w:basedOn w:val="VarsaylanParagrafYazTipi"/>
    <w:rsid w:val="00C25633"/>
  </w:style>
  <w:style w:type="character" w:customStyle="1" w:styleId="normalbold">
    <w:name w:val="normalbold"/>
    <w:basedOn w:val="VarsaylanParagrafYazTipi"/>
    <w:rsid w:val="00C25633"/>
  </w:style>
  <w:style w:type="character" w:customStyle="1" w:styleId="WW8Num1z0">
    <w:name w:val="WW8Num1z0"/>
    <w:rsid w:val="00C25633"/>
    <w:rPr>
      <w:rFonts w:ascii="Symbol" w:hAnsi="Symbol"/>
    </w:rPr>
  </w:style>
  <w:style w:type="character" w:customStyle="1" w:styleId="WW8Num1z1">
    <w:name w:val="WW8Num1z1"/>
    <w:rsid w:val="00C25633"/>
    <w:rPr>
      <w:rFonts w:ascii="Courier New" w:hAnsi="Courier New"/>
    </w:rPr>
  </w:style>
  <w:style w:type="character" w:customStyle="1" w:styleId="WW8Num1z2">
    <w:name w:val="WW8Num1z2"/>
    <w:rsid w:val="00C25633"/>
    <w:rPr>
      <w:rFonts w:ascii="Wingdings" w:hAnsi="Wingdings"/>
    </w:rPr>
  </w:style>
  <w:style w:type="character" w:customStyle="1" w:styleId="WW8Num2z0">
    <w:name w:val="WW8Num2z0"/>
    <w:rsid w:val="00C25633"/>
    <w:rPr>
      <w:rFonts w:ascii="Symbol" w:hAnsi="Symbol"/>
    </w:rPr>
  </w:style>
  <w:style w:type="character" w:customStyle="1" w:styleId="VarsaylanParagrafYazTipi1">
    <w:name w:val="Varsayılan Paragraf Yazı Tipi1"/>
    <w:rsid w:val="00C25633"/>
  </w:style>
  <w:style w:type="character" w:customStyle="1" w:styleId="CharChar">
    <w:name w:val="Char Char"/>
    <w:basedOn w:val="VarsaylanParagrafYazTipi1"/>
    <w:rsid w:val="00C25633"/>
  </w:style>
  <w:style w:type="character" w:styleId="Kpr">
    <w:name w:val="Hyperlink"/>
    <w:basedOn w:val="VarsaylanParagrafYazTipi1"/>
    <w:uiPriority w:val="99"/>
    <w:rsid w:val="00C25633"/>
    <w:rPr>
      <w:rFonts w:ascii="Times New Roman" w:hAnsi="Times New Roman" w:cs="Times New Roman"/>
      <w:color w:val="0000FF"/>
      <w:u w:val="single"/>
    </w:rPr>
  </w:style>
  <w:style w:type="character" w:customStyle="1" w:styleId="shorttext">
    <w:name w:val="short_text"/>
    <w:basedOn w:val="VarsaylanParagrafYazTipi1"/>
    <w:rsid w:val="00C25633"/>
  </w:style>
  <w:style w:type="paragraph" w:customStyle="1" w:styleId="Balk">
    <w:name w:val="Başlık"/>
    <w:basedOn w:val="Normal"/>
    <w:next w:val="GvdeMetni"/>
    <w:rsid w:val="00C25633"/>
    <w:pPr>
      <w:keepNext/>
      <w:suppressAutoHyphens/>
      <w:spacing w:before="240" w:after="120"/>
    </w:pPr>
    <w:rPr>
      <w:rFonts w:ascii="Arial" w:eastAsia="SimSun" w:hAnsi="Arial" w:cs="Tahoma"/>
      <w:sz w:val="28"/>
      <w:szCs w:val="28"/>
      <w:lang w:eastAsia="ar-SA"/>
    </w:rPr>
  </w:style>
  <w:style w:type="paragraph" w:styleId="Liste">
    <w:name w:val="List"/>
    <w:basedOn w:val="GvdeMetni"/>
    <w:rsid w:val="00C25633"/>
    <w:pPr>
      <w:suppressAutoHyphens/>
      <w:spacing w:after="120" w:line="276" w:lineRule="auto"/>
    </w:pPr>
    <w:rPr>
      <w:rFonts w:ascii="Calibri" w:hAnsi="Calibri" w:cs="Tahoma"/>
      <w:szCs w:val="22"/>
      <w:lang w:eastAsia="ar-SA"/>
    </w:rPr>
  </w:style>
  <w:style w:type="paragraph" w:customStyle="1" w:styleId="Balk1">
    <w:name w:val="Başlık1"/>
    <w:basedOn w:val="Normal"/>
    <w:rsid w:val="00C25633"/>
    <w:pPr>
      <w:suppressLineNumbers/>
      <w:suppressAutoHyphens/>
      <w:spacing w:before="120" w:after="120"/>
    </w:pPr>
    <w:rPr>
      <w:rFonts w:ascii="Calibri" w:eastAsia="Times New Roman" w:hAnsi="Calibri" w:cs="Tahoma"/>
      <w:i/>
      <w:iCs/>
      <w:sz w:val="24"/>
      <w:szCs w:val="24"/>
      <w:lang w:eastAsia="ar-SA"/>
    </w:rPr>
  </w:style>
  <w:style w:type="paragraph" w:customStyle="1" w:styleId="Dizin">
    <w:name w:val="Dizin"/>
    <w:basedOn w:val="Normal"/>
    <w:rsid w:val="00C25633"/>
    <w:pPr>
      <w:suppressLineNumbers/>
      <w:suppressAutoHyphens/>
    </w:pPr>
    <w:rPr>
      <w:rFonts w:ascii="Calibri" w:eastAsia="Times New Roman" w:hAnsi="Calibri" w:cs="Tahoma"/>
      <w:lang w:eastAsia="ar-SA"/>
    </w:rPr>
  </w:style>
  <w:style w:type="paragraph" w:customStyle="1" w:styleId="ListeParagraf1">
    <w:name w:val="Liste Paragraf1"/>
    <w:basedOn w:val="Normal"/>
    <w:rsid w:val="00C25633"/>
    <w:pPr>
      <w:suppressAutoHyphens/>
      <w:ind w:left="720"/>
    </w:pPr>
    <w:rPr>
      <w:rFonts w:ascii="Calibri" w:eastAsia="Times New Roman" w:hAnsi="Calibri" w:cs="Times New Roman"/>
      <w:lang w:eastAsia="ar-SA"/>
    </w:rPr>
  </w:style>
  <w:style w:type="paragraph" w:customStyle="1" w:styleId="style29">
    <w:name w:val="style29"/>
    <w:basedOn w:val="Normal"/>
    <w:rsid w:val="00C25633"/>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Tabloerii">
    <w:name w:val="Tablo İçeriği"/>
    <w:basedOn w:val="Normal"/>
    <w:rsid w:val="00C25633"/>
    <w:pPr>
      <w:suppressLineNumbers/>
      <w:suppressAutoHyphens/>
    </w:pPr>
    <w:rPr>
      <w:rFonts w:ascii="Calibri" w:eastAsia="Times New Roman" w:hAnsi="Calibri" w:cs="Times New Roman"/>
      <w:lang w:eastAsia="ar-SA"/>
    </w:rPr>
  </w:style>
  <w:style w:type="paragraph" w:customStyle="1" w:styleId="TabloBal">
    <w:name w:val="Tablo Başlığı"/>
    <w:basedOn w:val="Tabloerii"/>
    <w:rsid w:val="00C25633"/>
  </w:style>
  <w:style w:type="paragraph" w:customStyle="1" w:styleId="ereveierii">
    <w:name w:val="Çerçeve içeriği"/>
    <w:basedOn w:val="GvdeMetni"/>
    <w:rsid w:val="00C25633"/>
  </w:style>
  <w:style w:type="paragraph" w:styleId="stbilgi">
    <w:name w:val="header"/>
    <w:basedOn w:val="Normal"/>
    <w:link w:val="stbilgiChar"/>
    <w:rsid w:val="00C25633"/>
    <w:pPr>
      <w:suppressLineNumbers/>
      <w:tabs>
        <w:tab w:val="center" w:pos="4819"/>
        <w:tab w:val="right" w:pos="9638"/>
      </w:tabs>
      <w:suppressAutoHyphens/>
    </w:pPr>
    <w:rPr>
      <w:rFonts w:ascii="Calibri" w:eastAsia="Times New Roman" w:hAnsi="Calibri" w:cs="Times New Roman"/>
      <w:lang w:eastAsia="ar-SA"/>
    </w:rPr>
  </w:style>
  <w:style w:type="character" w:customStyle="1" w:styleId="stbilgiChar">
    <w:name w:val="Üstbilgi Char"/>
    <w:basedOn w:val="VarsaylanParagrafYazTipi"/>
    <w:link w:val="stbilgi"/>
    <w:rsid w:val="00C25633"/>
    <w:rPr>
      <w:rFonts w:ascii="Calibri" w:eastAsia="Times New Roman" w:hAnsi="Calibri" w:cs="Times New Roman"/>
      <w:lang w:eastAsia="ar-SA"/>
    </w:rPr>
  </w:style>
  <w:style w:type="paragraph" w:styleId="BelgeBalantlar">
    <w:name w:val="Document Map"/>
    <w:basedOn w:val="Normal"/>
    <w:link w:val="BelgeBalantlarChar"/>
    <w:rsid w:val="00C25633"/>
    <w:pPr>
      <w:suppressAutoHyphens/>
    </w:pPr>
    <w:rPr>
      <w:rFonts w:ascii="Tahoma" w:eastAsia="Times New Roman" w:hAnsi="Tahoma" w:cs="Tahoma"/>
      <w:sz w:val="16"/>
      <w:szCs w:val="16"/>
      <w:lang w:eastAsia="ar-SA"/>
    </w:rPr>
  </w:style>
  <w:style w:type="character" w:customStyle="1" w:styleId="BelgeBalantlarChar">
    <w:name w:val="Belge Bağlantıları Char"/>
    <w:basedOn w:val="VarsaylanParagrafYazTipi"/>
    <w:link w:val="BelgeBalantlar"/>
    <w:rsid w:val="00C25633"/>
    <w:rPr>
      <w:rFonts w:ascii="Tahoma" w:eastAsia="Times New Roman" w:hAnsi="Tahoma" w:cs="Tahoma"/>
      <w:sz w:val="16"/>
      <w:szCs w:val="16"/>
      <w:lang w:eastAsia="ar-SA"/>
    </w:rPr>
  </w:style>
  <w:style w:type="character" w:customStyle="1" w:styleId="normalkucuk">
    <w:name w:val="normalkucuk"/>
    <w:basedOn w:val="VarsaylanParagrafYazTipi"/>
    <w:rsid w:val="00C25633"/>
  </w:style>
  <w:style w:type="character" w:customStyle="1" w:styleId="kitapismi">
    <w:name w:val="kitapismi"/>
    <w:basedOn w:val="VarsaylanParagrafYazTipi"/>
    <w:rsid w:val="00C25633"/>
  </w:style>
  <w:style w:type="character" w:customStyle="1" w:styleId="apple-style-span">
    <w:name w:val="apple-style-span"/>
    <w:basedOn w:val="VarsaylanParagrafYazTipi"/>
    <w:rsid w:val="00C25633"/>
  </w:style>
  <w:style w:type="paragraph" w:styleId="ListeParagraf">
    <w:name w:val="List Paragraph"/>
    <w:basedOn w:val="Normal"/>
    <w:uiPriority w:val="34"/>
    <w:qFormat/>
    <w:rsid w:val="00C25633"/>
    <w:pPr>
      <w:ind w:left="720"/>
      <w:contextualSpacing/>
    </w:pPr>
  </w:style>
  <w:style w:type="paragraph" w:styleId="BalonMetni">
    <w:name w:val="Balloon Text"/>
    <w:basedOn w:val="Normal"/>
    <w:link w:val="BalonMetniChar"/>
    <w:uiPriority w:val="99"/>
    <w:semiHidden/>
    <w:unhideWhenUsed/>
    <w:rsid w:val="00A118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83C"/>
    <w:rPr>
      <w:rFonts w:ascii="Tahoma" w:hAnsi="Tahoma" w:cs="Tahoma"/>
      <w:sz w:val="16"/>
      <w:szCs w:val="16"/>
    </w:rPr>
  </w:style>
  <w:style w:type="paragraph" w:customStyle="1" w:styleId="Default">
    <w:name w:val="Default"/>
    <w:rsid w:val="00F638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VERDANA8">
    <w:name w:val="VERDANA 8"/>
    <w:aliases w:val="5"/>
    <w:basedOn w:val="Normal"/>
    <w:link w:val="VERDANA8Char"/>
    <w:qFormat/>
    <w:rsid w:val="00717BB2"/>
    <w:pPr>
      <w:spacing w:after="0" w:line="240" w:lineRule="auto"/>
    </w:pPr>
    <w:rPr>
      <w:rFonts w:ascii="Verdana" w:eastAsia="Times New Roman" w:hAnsi="Verdana" w:cs="Times New Roman"/>
      <w:sz w:val="17"/>
      <w:szCs w:val="17"/>
    </w:rPr>
  </w:style>
  <w:style w:type="character" w:customStyle="1" w:styleId="VERDANA8Char">
    <w:name w:val="VERDANA 8 Char"/>
    <w:aliases w:val="5 Char"/>
    <w:basedOn w:val="VarsaylanParagrafYazTipi"/>
    <w:link w:val="VERDANA8"/>
    <w:rsid w:val="00717BB2"/>
    <w:rPr>
      <w:rFonts w:ascii="Verdana" w:eastAsia="Times New Roman" w:hAnsi="Verdana" w:cs="Times New Roman"/>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next w:val="Normal"/>
    <w:link w:val="Balk2Char"/>
    <w:qFormat/>
    <w:rsid w:val="00C25633"/>
    <w:pPr>
      <w:keepNext/>
      <w:spacing w:after="0" w:line="240" w:lineRule="auto"/>
      <w:outlineLvl w:val="1"/>
    </w:pPr>
    <w:rPr>
      <w:rFonts w:ascii="Comic Sans MS" w:eastAsia="Times New Roman" w:hAnsi="Comic Sans MS" w:cs="Times New Roman"/>
      <w:b/>
      <w:bCs/>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C25633"/>
    <w:rPr>
      <w:rFonts w:ascii="Comic Sans MS" w:eastAsia="Times New Roman" w:hAnsi="Comic Sans MS" w:cs="Times New Roman"/>
      <w:b/>
      <w:bCs/>
      <w:szCs w:val="24"/>
    </w:rPr>
  </w:style>
  <w:style w:type="paragraph" w:styleId="GvdeMetniGirintisi">
    <w:name w:val="Body Text Indent"/>
    <w:basedOn w:val="Normal"/>
    <w:link w:val="GvdeMetniGirintisiChar"/>
    <w:rsid w:val="001B268E"/>
    <w:pPr>
      <w:overflowPunct w:val="0"/>
      <w:autoSpaceDE w:val="0"/>
      <w:autoSpaceDN w:val="0"/>
      <w:adjustRightInd w:val="0"/>
      <w:spacing w:after="0" w:line="240" w:lineRule="auto"/>
      <w:ind w:left="1416" w:firstLine="4257"/>
      <w:jc w:val="both"/>
      <w:textAlignment w:val="baseline"/>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1B268E"/>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1B268E"/>
    <w:pPr>
      <w:overflowPunct w:val="0"/>
      <w:autoSpaceDE w:val="0"/>
      <w:autoSpaceDN w:val="0"/>
      <w:adjustRightInd w:val="0"/>
      <w:spacing w:after="0" w:line="240" w:lineRule="auto"/>
      <w:ind w:firstLine="708"/>
      <w:jc w:val="both"/>
      <w:textAlignment w:val="baseline"/>
    </w:pPr>
    <w:rPr>
      <w:rFonts w:ascii="Times New Roman" w:eastAsia="Times New Roman" w:hAnsi="Times New Roman" w:cs="Times New Roman"/>
      <w:sz w:val="24"/>
      <w:szCs w:val="20"/>
    </w:rPr>
  </w:style>
  <w:style w:type="character" w:customStyle="1" w:styleId="GvdeMetniGirintisi2Char">
    <w:name w:val="Gövde Metni Girintisi 2 Char"/>
    <w:basedOn w:val="VarsaylanParagrafYazTipi"/>
    <w:link w:val="GvdeMetniGirintisi2"/>
    <w:rsid w:val="001B268E"/>
    <w:rPr>
      <w:rFonts w:ascii="Times New Roman" w:eastAsia="Times New Roman" w:hAnsi="Times New Roman" w:cs="Times New Roman"/>
      <w:sz w:val="24"/>
      <w:szCs w:val="20"/>
    </w:rPr>
  </w:style>
  <w:style w:type="table" w:styleId="TabloKlavuzu">
    <w:name w:val="Table Grid"/>
    <w:basedOn w:val="NormalTablo"/>
    <w:rsid w:val="001B26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rsid w:val="00C2563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AltbilgiChar">
    <w:name w:val="Altbilgi Char"/>
    <w:basedOn w:val="VarsaylanParagrafYazTipi"/>
    <w:link w:val="Altbilgi"/>
    <w:uiPriority w:val="99"/>
    <w:rsid w:val="00C25633"/>
    <w:rPr>
      <w:rFonts w:ascii="Times New Roman" w:eastAsia="Times New Roman" w:hAnsi="Times New Roman" w:cs="Times New Roman"/>
      <w:sz w:val="20"/>
      <w:szCs w:val="20"/>
    </w:rPr>
  </w:style>
  <w:style w:type="character" w:styleId="SayfaNumaras">
    <w:name w:val="page number"/>
    <w:basedOn w:val="VarsaylanParagrafYazTipi"/>
    <w:rsid w:val="00C25633"/>
  </w:style>
  <w:style w:type="paragraph" w:styleId="NormalWeb">
    <w:name w:val="Normal (Web)"/>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onuBal1">
    <w:name w:val="Konu Başlığı1"/>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styleId="KonuBal">
    <w:name w:val="Title"/>
    <w:basedOn w:val="Normal"/>
    <w:link w:val="KonuBalChar"/>
    <w:qFormat/>
    <w:rsid w:val="00C25633"/>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C25633"/>
    <w:rPr>
      <w:rFonts w:ascii="Times New Roman" w:eastAsia="Times New Roman" w:hAnsi="Times New Roman" w:cs="Times New Roman"/>
      <w:b/>
      <w:sz w:val="24"/>
      <w:szCs w:val="20"/>
    </w:rPr>
  </w:style>
  <w:style w:type="paragraph" w:styleId="GvdeMetni">
    <w:name w:val="Body Text"/>
    <w:basedOn w:val="Normal"/>
    <w:link w:val="GvdeMetniChar"/>
    <w:rsid w:val="00C25633"/>
    <w:pPr>
      <w:spacing w:after="0" w:line="240" w:lineRule="auto"/>
    </w:pPr>
    <w:rPr>
      <w:rFonts w:ascii="Arial" w:eastAsia="Times New Roman" w:hAnsi="Arial" w:cs="Times New Roman"/>
      <w:szCs w:val="24"/>
    </w:rPr>
  </w:style>
  <w:style w:type="character" w:customStyle="1" w:styleId="GvdeMetniChar">
    <w:name w:val="Gövde Metni Char"/>
    <w:basedOn w:val="VarsaylanParagrafYazTipi"/>
    <w:link w:val="GvdeMetni"/>
    <w:rsid w:val="00C25633"/>
    <w:rPr>
      <w:rFonts w:ascii="Arial" w:eastAsia="Times New Roman" w:hAnsi="Arial" w:cs="Times New Roman"/>
      <w:szCs w:val="24"/>
    </w:rPr>
  </w:style>
  <w:style w:type="character" w:styleId="Gl">
    <w:name w:val="Strong"/>
    <w:basedOn w:val="VarsaylanParagrafYazTipi"/>
    <w:qFormat/>
    <w:rsid w:val="00C25633"/>
    <w:rPr>
      <w:b/>
      <w:bCs/>
    </w:rPr>
  </w:style>
  <w:style w:type="paragraph" w:styleId="GvdeMetni3">
    <w:name w:val="Body Text 3"/>
    <w:basedOn w:val="Normal"/>
    <w:link w:val="GvdeMetni3Char"/>
    <w:rsid w:val="00C25633"/>
    <w:pPr>
      <w:spacing w:after="120" w:line="240" w:lineRule="auto"/>
    </w:pPr>
    <w:rPr>
      <w:rFonts w:ascii="Times New Roman" w:eastAsia="Times New Roman" w:hAnsi="Times New Roman" w:cs="Times New Roman"/>
      <w:sz w:val="16"/>
      <w:szCs w:val="16"/>
    </w:rPr>
  </w:style>
  <w:style w:type="character" w:customStyle="1" w:styleId="GvdeMetni3Char">
    <w:name w:val="Gövde Metni 3 Char"/>
    <w:basedOn w:val="VarsaylanParagrafYazTipi"/>
    <w:link w:val="GvdeMetni3"/>
    <w:rsid w:val="00C25633"/>
    <w:rPr>
      <w:rFonts w:ascii="Times New Roman" w:eastAsia="Times New Roman" w:hAnsi="Times New Roman" w:cs="Times New Roman"/>
      <w:sz w:val="16"/>
      <w:szCs w:val="16"/>
    </w:rPr>
  </w:style>
  <w:style w:type="paragraph" w:styleId="GvdeMetni2">
    <w:name w:val="Body Text 2"/>
    <w:basedOn w:val="Normal"/>
    <w:link w:val="GvdeMetni2Char"/>
    <w:rsid w:val="00C2563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C25633"/>
    <w:rPr>
      <w:rFonts w:ascii="Times New Roman" w:eastAsia="Times New Roman" w:hAnsi="Times New Roman" w:cs="Times New Roman"/>
      <w:sz w:val="20"/>
      <w:szCs w:val="20"/>
    </w:rPr>
  </w:style>
  <w:style w:type="character" w:customStyle="1" w:styleId="style15">
    <w:name w:val="style15"/>
    <w:basedOn w:val="VarsaylanParagrafYazTipi"/>
    <w:rsid w:val="00C25633"/>
  </w:style>
  <w:style w:type="character" w:customStyle="1" w:styleId="style13">
    <w:name w:val="style13"/>
    <w:basedOn w:val="VarsaylanParagrafYazTipi"/>
    <w:rsid w:val="00C25633"/>
  </w:style>
  <w:style w:type="character" w:customStyle="1" w:styleId="style23">
    <w:name w:val="style23"/>
    <w:basedOn w:val="VarsaylanParagrafYazTipi"/>
    <w:rsid w:val="00C25633"/>
  </w:style>
  <w:style w:type="paragraph" w:customStyle="1" w:styleId="style231">
    <w:name w:val="style231"/>
    <w:basedOn w:val="Normal"/>
    <w:rsid w:val="00C25633"/>
    <w:pPr>
      <w:spacing w:before="100" w:beforeAutospacing="1" w:after="100" w:afterAutospacing="1" w:line="240" w:lineRule="auto"/>
    </w:pPr>
    <w:rPr>
      <w:rFonts w:ascii="Times New Roman" w:eastAsia="Times New Roman" w:hAnsi="Times New Roman" w:cs="Times New Roman"/>
      <w:sz w:val="24"/>
      <w:szCs w:val="24"/>
    </w:rPr>
  </w:style>
  <w:style w:type="paragraph" w:styleId="GvdeMetniGirintisi3">
    <w:name w:val="Body Text Indent 3"/>
    <w:basedOn w:val="Normal"/>
    <w:link w:val="GvdeMetniGirintisi3Char"/>
    <w:rsid w:val="00C25633"/>
    <w:pPr>
      <w:spacing w:after="120" w:line="240" w:lineRule="auto"/>
      <w:ind w:left="283"/>
    </w:pPr>
    <w:rPr>
      <w:rFonts w:ascii="Times New Roman" w:eastAsia="Times New Roman" w:hAnsi="Times New Roman" w:cs="Times New Roman"/>
      <w:sz w:val="16"/>
      <w:szCs w:val="16"/>
    </w:rPr>
  </w:style>
  <w:style w:type="character" w:customStyle="1" w:styleId="GvdeMetniGirintisi3Char">
    <w:name w:val="Gövde Metni Girintisi 3 Char"/>
    <w:basedOn w:val="VarsaylanParagrafYazTipi"/>
    <w:link w:val="GvdeMetniGirintisi3"/>
    <w:rsid w:val="00C25633"/>
    <w:rPr>
      <w:rFonts w:ascii="Times New Roman" w:eastAsia="Times New Roman" w:hAnsi="Times New Roman" w:cs="Times New Roman"/>
      <w:sz w:val="16"/>
      <w:szCs w:val="16"/>
    </w:rPr>
  </w:style>
  <w:style w:type="character" w:customStyle="1" w:styleId="ctl04treeview0ctl04treeview1">
    <w:name w:val="ctl04_treeview_0 ctl04_treeview_1"/>
    <w:basedOn w:val="VarsaylanParagrafYazTipi"/>
    <w:rsid w:val="00C25633"/>
  </w:style>
  <w:style w:type="character" w:customStyle="1" w:styleId="normalbold">
    <w:name w:val="normalbold"/>
    <w:basedOn w:val="VarsaylanParagrafYazTipi"/>
    <w:rsid w:val="00C25633"/>
  </w:style>
  <w:style w:type="character" w:customStyle="1" w:styleId="WW8Num1z0">
    <w:name w:val="WW8Num1z0"/>
    <w:rsid w:val="00C25633"/>
    <w:rPr>
      <w:rFonts w:ascii="Symbol" w:hAnsi="Symbol"/>
    </w:rPr>
  </w:style>
  <w:style w:type="character" w:customStyle="1" w:styleId="WW8Num1z1">
    <w:name w:val="WW8Num1z1"/>
    <w:rsid w:val="00C25633"/>
    <w:rPr>
      <w:rFonts w:ascii="Courier New" w:hAnsi="Courier New"/>
    </w:rPr>
  </w:style>
  <w:style w:type="character" w:customStyle="1" w:styleId="WW8Num1z2">
    <w:name w:val="WW8Num1z2"/>
    <w:rsid w:val="00C25633"/>
    <w:rPr>
      <w:rFonts w:ascii="Wingdings" w:hAnsi="Wingdings"/>
    </w:rPr>
  </w:style>
  <w:style w:type="character" w:customStyle="1" w:styleId="WW8Num2z0">
    <w:name w:val="WW8Num2z0"/>
    <w:rsid w:val="00C25633"/>
    <w:rPr>
      <w:rFonts w:ascii="Symbol" w:hAnsi="Symbol"/>
    </w:rPr>
  </w:style>
  <w:style w:type="character" w:customStyle="1" w:styleId="VarsaylanParagrafYazTipi1">
    <w:name w:val="Varsayılan Paragraf Yazı Tipi1"/>
    <w:rsid w:val="00C25633"/>
  </w:style>
  <w:style w:type="character" w:customStyle="1" w:styleId="CharChar">
    <w:name w:val="Char Char"/>
    <w:basedOn w:val="VarsaylanParagrafYazTipi1"/>
    <w:rsid w:val="00C25633"/>
  </w:style>
  <w:style w:type="character" w:styleId="Kpr">
    <w:name w:val="Hyperlink"/>
    <w:basedOn w:val="VarsaylanParagrafYazTipi1"/>
    <w:uiPriority w:val="99"/>
    <w:rsid w:val="00C25633"/>
    <w:rPr>
      <w:rFonts w:ascii="Times New Roman" w:hAnsi="Times New Roman" w:cs="Times New Roman"/>
      <w:color w:val="0000FF"/>
      <w:u w:val="single"/>
    </w:rPr>
  </w:style>
  <w:style w:type="character" w:customStyle="1" w:styleId="shorttext">
    <w:name w:val="short_text"/>
    <w:basedOn w:val="VarsaylanParagrafYazTipi1"/>
    <w:rsid w:val="00C25633"/>
  </w:style>
  <w:style w:type="paragraph" w:customStyle="1" w:styleId="Balk">
    <w:name w:val="Başlık"/>
    <w:basedOn w:val="Normal"/>
    <w:next w:val="GvdeMetni"/>
    <w:rsid w:val="00C25633"/>
    <w:pPr>
      <w:keepNext/>
      <w:suppressAutoHyphens/>
      <w:spacing w:before="240" w:after="120"/>
    </w:pPr>
    <w:rPr>
      <w:rFonts w:ascii="Arial" w:eastAsia="SimSun" w:hAnsi="Arial" w:cs="Tahoma"/>
      <w:sz w:val="28"/>
      <w:szCs w:val="28"/>
      <w:lang w:eastAsia="ar-SA"/>
    </w:rPr>
  </w:style>
  <w:style w:type="paragraph" w:styleId="Liste">
    <w:name w:val="List"/>
    <w:basedOn w:val="GvdeMetni"/>
    <w:rsid w:val="00C25633"/>
    <w:pPr>
      <w:suppressAutoHyphens/>
      <w:spacing w:after="120" w:line="276" w:lineRule="auto"/>
    </w:pPr>
    <w:rPr>
      <w:rFonts w:ascii="Calibri" w:hAnsi="Calibri" w:cs="Tahoma"/>
      <w:szCs w:val="22"/>
      <w:lang w:eastAsia="ar-SA"/>
    </w:rPr>
  </w:style>
  <w:style w:type="paragraph" w:customStyle="1" w:styleId="Balk1">
    <w:name w:val="Başlık1"/>
    <w:basedOn w:val="Normal"/>
    <w:rsid w:val="00C25633"/>
    <w:pPr>
      <w:suppressLineNumbers/>
      <w:suppressAutoHyphens/>
      <w:spacing w:before="120" w:after="120"/>
    </w:pPr>
    <w:rPr>
      <w:rFonts w:ascii="Calibri" w:eastAsia="Times New Roman" w:hAnsi="Calibri" w:cs="Tahoma"/>
      <w:i/>
      <w:iCs/>
      <w:sz w:val="24"/>
      <w:szCs w:val="24"/>
      <w:lang w:eastAsia="ar-SA"/>
    </w:rPr>
  </w:style>
  <w:style w:type="paragraph" w:customStyle="1" w:styleId="Dizin">
    <w:name w:val="Dizin"/>
    <w:basedOn w:val="Normal"/>
    <w:rsid w:val="00C25633"/>
    <w:pPr>
      <w:suppressLineNumbers/>
      <w:suppressAutoHyphens/>
    </w:pPr>
    <w:rPr>
      <w:rFonts w:ascii="Calibri" w:eastAsia="Times New Roman" w:hAnsi="Calibri" w:cs="Tahoma"/>
      <w:lang w:eastAsia="ar-SA"/>
    </w:rPr>
  </w:style>
  <w:style w:type="paragraph" w:customStyle="1" w:styleId="ListeParagraf1">
    <w:name w:val="Liste Paragraf1"/>
    <w:basedOn w:val="Normal"/>
    <w:rsid w:val="00C25633"/>
    <w:pPr>
      <w:suppressAutoHyphens/>
      <w:ind w:left="720"/>
    </w:pPr>
    <w:rPr>
      <w:rFonts w:ascii="Calibri" w:eastAsia="Times New Roman" w:hAnsi="Calibri" w:cs="Times New Roman"/>
      <w:lang w:eastAsia="ar-SA"/>
    </w:rPr>
  </w:style>
  <w:style w:type="paragraph" w:customStyle="1" w:styleId="style29">
    <w:name w:val="style29"/>
    <w:basedOn w:val="Normal"/>
    <w:rsid w:val="00C25633"/>
    <w:pPr>
      <w:suppressAutoHyphens/>
      <w:spacing w:before="280" w:after="280" w:line="240" w:lineRule="auto"/>
    </w:pPr>
    <w:rPr>
      <w:rFonts w:ascii="Times New Roman" w:eastAsia="Times New Roman" w:hAnsi="Times New Roman" w:cs="Times New Roman"/>
      <w:b/>
      <w:bCs/>
      <w:sz w:val="20"/>
      <w:szCs w:val="20"/>
      <w:lang w:eastAsia="ar-SA"/>
    </w:rPr>
  </w:style>
  <w:style w:type="paragraph" w:customStyle="1" w:styleId="Tabloerii">
    <w:name w:val="Tablo İçeriği"/>
    <w:basedOn w:val="Normal"/>
    <w:rsid w:val="00C25633"/>
    <w:pPr>
      <w:suppressLineNumbers/>
      <w:suppressAutoHyphens/>
    </w:pPr>
    <w:rPr>
      <w:rFonts w:ascii="Calibri" w:eastAsia="Times New Roman" w:hAnsi="Calibri" w:cs="Times New Roman"/>
      <w:lang w:eastAsia="ar-SA"/>
    </w:rPr>
  </w:style>
  <w:style w:type="paragraph" w:customStyle="1" w:styleId="TabloBal">
    <w:name w:val="Tablo Başlığı"/>
    <w:basedOn w:val="Tabloerii"/>
    <w:rsid w:val="00C25633"/>
  </w:style>
  <w:style w:type="paragraph" w:customStyle="1" w:styleId="ereveierii">
    <w:name w:val="Çerçeve içeriği"/>
    <w:basedOn w:val="GvdeMetni"/>
    <w:rsid w:val="00C25633"/>
  </w:style>
  <w:style w:type="paragraph" w:styleId="stbilgi">
    <w:name w:val="header"/>
    <w:basedOn w:val="Normal"/>
    <w:link w:val="stbilgiChar"/>
    <w:rsid w:val="00C25633"/>
    <w:pPr>
      <w:suppressLineNumbers/>
      <w:tabs>
        <w:tab w:val="center" w:pos="4819"/>
        <w:tab w:val="right" w:pos="9638"/>
      </w:tabs>
      <w:suppressAutoHyphens/>
    </w:pPr>
    <w:rPr>
      <w:rFonts w:ascii="Calibri" w:eastAsia="Times New Roman" w:hAnsi="Calibri" w:cs="Times New Roman"/>
      <w:lang w:eastAsia="ar-SA"/>
    </w:rPr>
  </w:style>
  <w:style w:type="character" w:customStyle="1" w:styleId="stbilgiChar">
    <w:name w:val="Üstbilgi Char"/>
    <w:basedOn w:val="VarsaylanParagrafYazTipi"/>
    <w:link w:val="stbilgi"/>
    <w:rsid w:val="00C25633"/>
    <w:rPr>
      <w:rFonts w:ascii="Calibri" w:eastAsia="Times New Roman" w:hAnsi="Calibri" w:cs="Times New Roman"/>
      <w:lang w:eastAsia="ar-SA"/>
    </w:rPr>
  </w:style>
  <w:style w:type="paragraph" w:styleId="BelgeBalantlar">
    <w:name w:val="Document Map"/>
    <w:basedOn w:val="Normal"/>
    <w:link w:val="BelgeBalantlarChar"/>
    <w:rsid w:val="00C25633"/>
    <w:pPr>
      <w:suppressAutoHyphens/>
    </w:pPr>
    <w:rPr>
      <w:rFonts w:ascii="Tahoma" w:eastAsia="Times New Roman" w:hAnsi="Tahoma" w:cs="Tahoma"/>
      <w:sz w:val="16"/>
      <w:szCs w:val="16"/>
      <w:lang w:eastAsia="ar-SA"/>
    </w:rPr>
  </w:style>
  <w:style w:type="character" w:customStyle="1" w:styleId="BelgeBalantlarChar">
    <w:name w:val="Belge Bağlantıları Char"/>
    <w:basedOn w:val="VarsaylanParagrafYazTipi"/>
    <w:link w:val="BelgeBalantlar"/>
    <w:rsid w:val="00C25633"/>
    <w:rPr>
      <w:rFonts w:ascii="Tahoma" w:eastAsia="Times New Roman" w:hAnsi="Tahoma" w:cs="Tahoma"/>
      <w:sz w:val="16"/>
      <w:szCs w:val="16"/>
      <w:lang w:eastAsia="ar-SA"/>
    </w:rPr>
  </w:style>
  <w:style w:type="character" w:customStyle="1" w:styleId="normalkucuk">
    <w:name w:val="normalkucuk"/>
    <w:basedOn w:val="VarsaylanParagrafYazTipi"/>
    <w:rsid w:val="00C25633"/>
  </w:style>
  <w:style w:type="character" w:customStyle="1" w:styleId="kitapismi">
    <w:name w:val="kitapismi"/>
    <w:basedOn w:val="VarsaylanParagrafYazTipi"/>
    <w:rsid w:val="00C25633"/>
  </w:style>
  <w:style w:type="character" w:customStyle="1" w:styleId="apple-style-span">
    <w:name w:val="apple-style-span"/>
    <w:basedOn w:val="VarsaylanParagrafYazTipi"/>
    <w:rsid w:val="00C25633"/>
  </w:style>
  <w:style w:type="paragraph" w:styleId="ListeParagraf">
    <w:name w:val="List Paragraph"/>
    <w:basedOn w:val="Normal"/>
    <w:uiPriority w:val="34"/>
    <w:qFormat/>
    <w:rsid w:val="00C25633"/>
    <w:pPr>
      <w:ind w:left="720"/>
      <w:contextualSpacing/>
    </w:pPr>
  </w:style>
  <w:style w:type="paragraph" w:styleId="BalonMetni">
    <w:name w:val="Balloon Text"/>
    <w:basedOn w:val="Normal"/>
    <w:link w:val="BalonMetniChar"/>
    <w:uiPriority w:val="99"/>
    <w:semiHidden/>
    <w:unhideWhenUsed/>
    <w:rsid w:val="00A1183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183C"/>
    <w:rPr>
      <w:rFonts w:ascii="Tahoma" w:hAnsi="Tahoma" w:cs="Tahoma"/>
      <w:sz w:val="16"/>
      <w:szCs w:val="16"/>
    </w:rPr>
  </w:style>
  <w:style w:type="paragraph" w:customStyle="1" w:styleId="Default">
    <w:name w:val="Default"/>
    <w:rsid w:val="00F6387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VERDANA8">
    <w:name w:val="VERDANA 8"/>
    <w:aliases w:val="5"/>
    <w:basedOn w:val="Normal"/>
    <w:link w:val="VERDANA8Char"/>
    <w:qFormat/>
    <w:rsid w:val="00717BB2"/>
    <w:pPr>
      <w:spacing w:after="0" w:line="240" w:lineRule="auto"/>
    </w:pPr>
    <w:rPr>
      <w:rFonts w:ascii="Verdana" w:eastAsia="Times New Roman" w:hAnsi="Verdana" w:cs="Times New Roman"/>
      <w:sz w:val="17"/>
      <w:szCs w:val="17"/>
    </w:rPr>
  </w:style>
  <w:style w:type="character" w:customStyle="1" w:styleId="VERDANA8Char">
    <w:name w:val="VERDANA 8 Char"/>
    <w:aliases w:val="5 Char"/>
    <w:basedOn w:val="VarsaylanParagrafYazTipi"/>
    <w:link w:val="VERDANA8"/>
    <w:rsid w:val="00717BB2"/>
    <w:rPr>
      <w:rFonts w:ascii="Verdana" w:eastAsia="Times New Roman" w:hAnsi="Verdana" w:cs="Times New Roman"/>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52158">
      <w:bodyDiv w:val="1"/>
      <w:marLeft w:val="0"/>
      <w:marRight w:val="0"/>
      <w:marTop w:val="0"/>
      <w:marBottom w:val="0"/>
      <w:divBdr>
        <w:top w:val="none" w:sz="0" w:space="0" w:color="auto"/>
        <w:left w:val="none" w:sz="0" w:space="0" w:color="auto"/>
        <w:bottom w:val="none" w:sz="0" w:space="0" w:color="auto"/>
        <w:right w:val="none" w:sz="0" w:space="0" w:color="auto"/>
      </w:divBdr>
    </w:div>
    <w:div w:id="870924519">
      <w:bodyDiv w:val="1"/>
      <w:marLeft w:val="0"/>
      <w:marRight w:val="0"/>
      <w:marTop w:val="0"/>
      <w:marBottom w:val="0"/>
      <w:divBdr>
        <w:top w:val="none" w:sz="0" w:space="0" w:color="auto"/>
        <w:left w:val="none" w:sz="0" w:space="0" w:color="auto"/>
        <w:bottom w:val="none" w:sz="0" w:space="0" w:color="auto"/>
        <w:right w:val="none" w:sz="0" w:space="0" w:color="auto"/>
      </w:divBdr>
    </w:div>
    <w:div w:id="1148398486">
      <w:bodyDiv w:val="1"/>
      <w:marLeft w:val="0"/>
      <w:marRight w:val="0"/>
      <w:marTop w:val="0"/>
      <w:marBottom w:val="0"/>
      <w:divBdr>
        <w:top w:val="none" w:sz="0" w:space="0" w:color="auto"/>
        <w:left w:val="none" w:sz="0" w:space="0" w:color="auto"/>
        <w:bottom w:val="none" w:sz="0" w:space="0" w:color="auto"/>
        <w:right w:val="none" w:sz="0" w:space="0" w:color="auto"/>
      </w:divBdr>
    </w:div>
    <w:div w:id="1245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35EC8-4A04-4360-89D9-7C6C0B0F9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Pages>
  <Words>4010</Words>
  <Characters>22860</Characters>
  <Application>Microsoft Office Word</Application>
  <DocSecurity>0</DocSecurity>
  <Lines>190</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Gandalf Co. &amp; Inc.</Company>
  <LinksUpToDate>false</LinksUpToDate>
  <CharactersWithSpaces>26817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MÜKERREM EROL</dc:creator>
  <cp:lastModifiedBy>win7</cp:lastModifiedBy>
  <cp:revision>28</cp:revision>
  <cp:lastPrinted>2017-08-24T14:13:00Z</cp:lastPrinted>
  <dcterms:created xsi:type="dcterms:W3CDTF">2017-07-28T13:13:00Z</dcterms:created>
  <dcterms:modified xsi:type="dcterms:W3CDTF">2017-08-24T14:13:00Z</dcterms:modified>
</cp:coreProperties>
</file>